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urista-api-full-documentation"/>
    <w:p>
      <w:pPr>
        <w:pStyle w:val="Heading1"/>
      </w:pPr>
      <w:r>
        <w:t xml:space="preserve">Turista API — Full Documentation</w:t>
      </w:r>
    </w:p>
    <w:p>
      <w:pPr>
        <w:pStyle w:val="BlockText"/>
      </w:pPr>
      <w:r>
        <w:t xml:space="preserve">Combined single-file version of the documentation suite.</w:t>
      </w:r>
    </w:p>
    <w:p>
      <w:r>
        <w:pict>
          <v:rect style="width:0;height:1.5pt" o:hralign="center" o:hrstd="t" o:hr="t"/>
        </w:pict>
      </w:r>
    </w:p>
    <w:bookmarkEnd w:id="9"/>
    <w:bookmarkStart w:id="55" w:name="turista-api-documentation"/>
    <w:p>
      <w:pPr>
        <w:pStyle w:val="Heading1"/>
      </w:pPr>
      <w:r>
        <w:t xml:space="preserve">Turista API Documentation</w:t>
      </w:r>
    </w:p>
    <w:p>
      <w:pPr>
        <w:pStyle w:val="FirstParagraph"/>
      </w:pPr>
      <w:r>
        <w:t xml:space="preserve">Welcome to the Turista API documentation. This guide covers everything you need to develop against, operate, and contribute to the project.</w:t>
      </w:r>
    </w:p>
    <w:bookmarkStart w:id="10" w:name="what-is-turista"/>
    <w:p>
      <w:pPr>
        <w:pStyle w:val="Heading2"/>
      </w:pPr>
      <w:r>
        <w:t xml:space="preserve">What is Turista?</w:t>
      </w:r>
    </w:p>
    <w:p>
      <w:pPr>
        <w:pStyle w:val="FirstParagraph"/>
      </w:pPr>
      <w:r>
        <w:t xml:space="preserve">Turista is a Laravel 13 API for managing vacation rentals, reservations, payments, and on-arrival guest bookings. It supports multiple roles — super admin, admin, owner, employee, and customer — with role-based access control and a stateless Sanctum authentication layer.</w:t>
      </w:r>
    </w:p>
    <w:bookmarkEnd w:id="10"/>
    <w:bookmarkStart w:id="15" w:name="quick-links"/>
    <w:p>
      <w:pPr>
        <w:pStyle w:val="Heading2"/>
      </w:pPr>
      <w:r>
        <w:t xml:space="preserve">Quick links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Top-level README</w:t>
        </w:r>
      </w:hyperlink>
      <w:r>
        <w:t xml:space="preserve"> </w:t>
      </w:r>
      <w:r>
        <w:t xml:space="preserve">— one-liner description, stack, quick start, and verification commands.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Project Progress</w:t>
        </w:r>
      </w:hyperlink>
      <w:r>
        <w:t xml:space="preserve"> </w:t>
      </w:r>
      <w:r>
        <w:t xml:space="preserve">— completed features and recent fixes.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Remaining Fixes</w:t>
        </w:r>
      </w:hyperlink>
      <w:r>
        <w:t xml:space="preserve"> </w:t>
      </w:r>
      <w:r>
        <w:t xml:space="preserve">— intentionally retained technical debt.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Security Audit</w:t>
        </w:r>
      </w:hyperlink>
      <w:r>
        <w:t xml:space="preserve"> </w:t>
      </w:r>
      <w:r>
        <w:t xml:space="preserve">— detailed security review.</w:t>
      </w:r>
    </w:p>
    <w:bookmarkEnd w:id="15"/>
    <w:bookmarkStart w:id="22" w:name="start-here"/>
    <w:p>
      <w:pPr>
        <w:pStyle w:val="Heading2"/>
      </w:pPr>
      <w:r>
        <w:t xml:space="preserve">Start here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If you are…</w:t>
            </w:r>
          </w:p>
        </w:tc>
        <w:tc>
          <w:tcPr/>
          <w:p>
            <w:pPr>
              <w:pStyle w:val="Compact"/>
            </w:pPr>
            <w:r>
              <w:t xml:space="preserve">Start with…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new developer joining the team</w:t>
            </w:r>
          </w:p>
        </w:tc>
        <w:tc>
          <w:tcPr/>
          <w:p>
            <w:pPr>
              <w:pStyle w:val="Compact"/>
            </w:pPr>
            <w:hyperlink r:id="rId16">
              <w:r>
                <w:rPr>
                  <w:rStyle w:val="VerbatimChar"/>
                </w:rPr>
                <w:t xml:space="preserve">development/setup.md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An API consumer building a client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VerbatimChar"/>
                </w:rPr>
                <w:t xml:space="preserve">api/overview.md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An owner or employee using the API</w:t>
            </w:r>
          </w:p>
        </w:tc>
        <w:tc>
          <w:tcPr/>
          <w:p>
            <w:pPr>
              <w:pStyle w:val="Compact"/>
            </w:pPr>
            <w:hyperlink r:id="rId18">
              <w:r>
                <w:rPr>
                  <w:rStyle w:val="VerbatimChar"/>
                </w:rPr>
                <w:t xml:space="preserve">api/roles/owner.md</w:t>
              </w:r>
            </w:hyperlink>
            <w:r>
              <w:t xml:space="preserve"> </w:t>
            </w:r>
            <w:r>
              <w:t xml:space="preserve">or</w:t>
            </w:r>
            <w:r>
              <w:t xml:space="preserve"> </w:t>
            </w:r>
            <w:hyperlink r:id="rId19">
              <w:r>
                <w:rPr>
                  <w:rStyle w:val="VerbatimChar"/>
                </w:rPr>
                <w:t xml:space="preserve">api/roles/employee.md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 DevOps engineer deploying the app</w:t>
            </w:r>
          </w:p>
        </w:tc>
        <w:tc>
          <w:tcPr/>
          <w:p>
            <w:pPr>
              <w:pStyle w:val="Compact"/>
            </w:pPr>
            <w:hyperlink r:id="rId20">
              <w:r>
                <w:rPr>
                  <w:rStyle w:val="VerbatimChar"/>
                </w:rPr>
                <w:t xml:space="preserve">operations/deployment.md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 security reviewer</w:t>
            </w:r>
          </w:p>
        </w:tc>
        <w:tc>
          <w:tcPr/>
          <w:p>
            <w:pPr>
              <w:pStyle w:val="Compact"/>
            </w:pPr>
            <w:hyperlink r:id="rId21">
              <w:r>
                <w:rPr>
                  <w:rStyle w:val="VerbatimChar"/>
                </w:rPr>
                <w:t xml:space="preserve">security/overview.md</w:t>
              </w:r>
            </w:hyperlink>
          </w:p>
        </w:tc>
      </w:tr>
    </w:tbl>
    <w:bookmarkEnd w:id="22"/>
    <w:bookmarkStart w:id="53" w:name="documentation-map"/>
    <w:p>
      <w:pPr>
        <w:pStyle w:val="Heading2"/>
      </w:pPr>
      <w:r>
        <w:t xml:space="preserve">Documentation map</w:t>
      </w:r>
    </w:p>
    <w:bookmarkStart w:id="28" w:name="architecture"/>
    <w:p>
      <w:pPr>
        <w:pStyle w:val="Heading3"/>
      </w:pPr>
      <w:r>
        <w:t xml:space="preserve">Architecture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VerbatimChar"/>
          </w:rPr>
          <w:t xml:space="preserve">architecture/overview.md</w:t>
        </w:r>
      </w:hyperlink>
      <w:r>
        <w:t xml:space="preserve"> </w:t>
      </w:r>
      <w:r>
        <w:t xml:space="preserve">— high-level architecture and design principles.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VerbatimChar"/>
          </w:rPr>
          <w:t xml:space="preserve">architecture/directory-structure.md</w:t>
        </w:r>
      </w:hyperlink>
      <w:r>
        <w:t xml:space="preserve"> </w:t>
      </w:r>
      <w:r>
        <w:t xml:space="preserve">— what lives where.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VerbatimChar"/>
          </w:rPr>
          <w:t xml:space="preserve">architecture/authentication.md</w:t>
        </w:r>
      </w:hyperlink>
      <w:r>
        <w:t xml:space="preserve"> </w:t>
      </w:r>
      <w:r>
        <w:t xml:space="preserve">— Sanctum, roles, and permissions.</w:t>
      </w:r>
    </w:p>
    <w:p>
      <w:pPr>
        <w:pStyle w:val="Compact"/>
        <w:numPr>
          <w:ilvl w:val="0"/>
          <w:numId w:val="1002"/>
        </w:numPr>
      </w:pPr>
      <w:hyperlink r:id="rId26">
        <w:r>
          <w:rPr>
            <w:rStyle w:val="VerbatimChar"/>
          </w:rPr>
          <w:t xml:space="preserve">architecture/data-flow.md</w:t>
        </w:r>
      </w:hyperlink>
      <w:r>
        <w:t xml:space="preserve"> </w:t>
      </w:r>
      <w:r>
        <w:t xml:space="preserve">— request lifecycle and service layer.</w:t>
      </w:r>
    </w:p>
    <w:p>
      <w:pPr>
        <w:pStyle w:val="Compact"/>
        <w:numPr>
          <w:ilvl w:val="0"/>
          <w:numId w:val="1002"/>
        </w:numPr>
      </w:pPr>
      <w:hyperlink r:id="rId27">
        <w:r>
          <w:rPr>
            <w:rStyle w:val="VerbatimChar"/>
          </w:rPr>
          <w:t xml:space="preserve">architecture/error-handling.md</w:t>
        </w:r>
      </w:hyperlink>
      <w:r>
        <w:t xml:space="preserve"> </w:t>
      </w:r>
      <w:r>
        <w:t xml:space="preserve">— exception mapping and response format.</w:t>
      </w:r>
    </w:p>
    <w:bookmarkEnd w:id="28"/>
    <w:bookmarkStart w:id="33" w:name="api-reference"/>
    <w:p>
      <w:pPr>
        <w:pStyle w:val="Heading3"/>
      </w:pPr>
      <w:r>
        <w:t xml:space="preserve">API reference</w:t>
      </w:r>
    </w:p>
    <w:p>
      <w:pPr>
        <w:pStyle w:val="Compact"/>
        <w:numPr>
          <w:ilvl w:val="0"/>
          <w:numId w:val="1003"/>
        </w:numPr>
      </w:pPr>
      <w:hyperlink r:id="rId17">
        <w:r>
          <w:rPr>
            <w:rStyle w:val="VerbatimChar"/>
          </w:rPr>
          <w:t xml:space="preserve">api/overview.md</w:t>
        </w:r>
      </w:hyperlink>
      <w:r>
        <w:t xml:space="preserve"> </w:t>
      </w:r>
      <w:r>
        <w:t xml:space="preserve">— base URL, versioning, auth headers, rate limits.</w:t>
      </w:r>
    </w:p>
    <w:p>
      <w:pPr>
        <w:pStyle w:val="Compact"/>
        <w:numPr>
          <w:ilvl w:val="0"/>
          <w:numId w:val="1003"/>
        </w:numPr>
      </w:pPr>
      <w:hyperlink r:id="rId29">
        <w:r>
          <w:rPr>
            <w:rStyle w:val="VerbatimChar"/>
          </w:rPr>
          <w:t xml:space="preserve">api/authentication.md</w:t>
        </w:r>
      </w:hyperlink>
      <w:r>
        <w:t xml:space="preserve"> </w:t>
      </w:r>
      <w:r>
        <w:t xml:space="preserve">— login, registration, OTP, password reset.</w:t>
      </w:r>
    </w:p>
    <w:p>
      <w:pPr>
        <w:pStyle w:val="Compact"/>
        <w:numPr>
          <w:ilvl w:val="0"/>
          <w:numId w:val="1003"/>
        </w:numPr>
      </w:pPr>
      <w:hyperlink r:id="rId30">
        <w:r>
          <w:rPr>
            <w:rStyle w:val="VerbatimChar"/>
          </w:rPr>
          <w:t xml:space="preserve">api/roles/admin.md</w:t>
        </w:r>
      </w:hyperlink>
      <w:r>
        <w:t xml:space="preserve"> </w:t>
      </w:r>
      <w:r>
        <w:t xml:space="preserve">— admin endpoints.</w:t>
      </w:r>
    </w:p>
    <w:p>
      <w:pPr>
        <w:pStyle w:val="Compact"/>
        <w:numPr>
          <w:ilvl w:val="0"/>
          <w:numId w:val="1003"/>
        </w:numPr>
      </w:pPr>
      <w:hyperlink r:id="rId18">
        <w:r>
          <w:rPr>
            <w:rStyle w:val="VerbatimChar"/>
          </w:rPr>
          <w:t xml:space="preserve">api/roles/owner.md</w:t>
        </w:r>
      </w:hyperlink>
      <w:r>
        <w:t xml:space="preserve"> </w:t>
      </w:r>
      <w:r>
        <w:t xml:space="preserve">— owner endpoints.</w:t>
      </w:r>
    </w:p>
    <w:p>
      <w:pPr>
        <w:pStyle w:val="Compact"/>
        <w:numPr>
          <w:ilvl w:val="0"/>
          <w:numId w:val="1003"/>
        </w:numPr>
      </w:pPr>
      <w:hyperlink r:id="rId19">
        <w:r>
          <w:rPr>
            <w:rStyle w:val="VerbatimChar"/>
          </w:rPr>
          <w:t xml:space="preserve">api/roles/employee.md</w:t>
        </w:r>
      </w:hyperlink>
      <w:r>
        <w:t xml:space="preserve"> </w:t>
      </w:r>
      <w:r>
        <w:t xml:space="preserve">— employee endpoints.</w:t>
      </w:r>
    </w:p>
    <w:p>
      <w:pPr>
        <w:pStyle w:val="Compact"/>
        <w:numPr>
          <w:ilvl w:val="0"/>
          <w:numId w:val="1003"/>
        </w:numPr>
      </w:pPr>
      <w:hyperlink r:id="rId31">
        <w:r>
          <w:rPr>
            <w:rStyle w:val="VerbatimChar"/>
          </w:rPr>
          <w:t xml:space="preserve">api/roles/customer.md</w:t>
        </w:r>
      </w:hyperlink>
      <w:r>
        <w:t xml:space="preserve"> </w:t>
      </w:r>
      <w:r>
        <w:t xml:space="preserve">— customer endpoints.</w:t>
      </w:r>
    </w:p>
    <w:p>
      <w:pPr>
        <w:pStyle w:val="Compact"/>
        <w:numPr>
          <w:ilvl w:val="0"/>
          <w:numId w:val="1003"/>
        </w:numPr>
      </w:pPr>
      <w:hyperlink r:id="rId32">
        <w:r>
          <w:rPr>
            <w:rStyle w:val="VerbatimChar"/>
          </w:rPr>
          <w:t xml:space="preserve">api/auto-generated.md</w:t>
        </w:r>
      </w:hyperlink>
      <w:r>
        <w:t xml:space="preserve"> </w:t>
      </w:r>
      <w:r>
        <w:t xml:space="preserve">— Laravel Request Docs setup.</w:t>
      </w:r>
    </w:p>
    <w:bookmarkEnd w:id="33"/>
    <w:bookmarkStart w:id="41" w:name="business-domains"/>
    <w:p>
      <w:pPr>
        <w:pStyle w:val="Heading3"/>
      </w:pPr>
      <w:r>
        <w:t xml:space="preserve">Business domains</w:t>
      </w:r>
    </w:p>
    <w:p>
      <w:pPr>
        <w:pStyle w:val="Compact"/>
        <w:numPr>
          <w:ilvl w:val="0"/>
          <w:numId w:val="1004"/>
        </w:numPr>
      </w:pPr>
      <w:hyperlink r:id="rId34">
        <w:r>
          <w:rPr>
            <w:rStyle w:val="VerbatimChar"/>
          </w:rPr>
          <w:t xml:space="preserve">domains/users-and-profiles.md</w:t>
        </w:r>
      </w:hyperlink>
    </w:p>
    <w:p>
      <w:pPr>
        <w:pStyle w:val="Compact"/>
        <w:numPr>
          <w:ilvl w:val="0"/>
          <w:numId w:val="1004"/>
        </w:numPr>
      </w:pPr>
      <w:hyperlink r:id="rId35">
        <w:r>
          <w:rPr>
            <w:rStyle w:val="VerbatimChar"/>
          </w:rPr>
          <w:t xml:space="preserve">domains/buildings-and-units.md</w:t>
        </w:r>
      </w:hyperlink>
    </w:p>
    <w:p>
      <w:pPr>
        <w:pStyle w:val="Compact"/>
        <w:numPr>
          <w:ilvl w:val="0"/>
          <w:numId w:val="1004"/>
        </w:numPr>
      </w:pPr>
      <w:hyperlink r:id="rId36">
        <w:r>
          <w:rPr>
            <w:rStyle w:val="VerbatimChar"/>
          </w:rPr>
          <w:t xml:space="preserve">domains/reservations.md</w:t>
        </w:r>
      </w:hyperlink>
    </w:p>
    <w:p>
      <w:pPr>
        <w:pStyle w:val="Compact"/>
        <w:numPr>
          <w:ilvl w:val="0"/>
          <w:numId w:val="1004"/>
        </w:numPr>
      </w:pPr>
      <w:hyperlink r:id="rId37">
        <w:r>
          <w:rPr>
            <w:rStyle w:val="VerbatimChar"/>
          </w:rPr>
          <w:t xml:space="preserve">domains/billing.md</w:t>
        </w:r>
      </w:hyperlink>
    </w:p>
    <w:p>
      <w:pPr>
        <w:pStyle w:val="Compact"/>
        <w:numPr>
          <w:ilvl w:val="0"/>
          <w:numId w:val="1004"/>
        </w:numPr>
      </w:pPr>
      <w:hyperlink r:id="rId38">
        <w:r>
          <w:rPr>
            <w:rStyle w:val="VerbatimChar"/>
          </w:rPr>
          <w:t xml:space="preserve">domains/promo-codes.md</w:t>
        </w:r>
      </w:hyperlink>
    </w:p>
    <w:p>
      <w:pPr>
        <w:pStyle w:val="Compact"/>
        <w:numPr>
          <w:ilvl w:val="0"/>
          <w:numId w:val="1004"/>
        </w:numPr>
      </w:pPr>
      <w:hyperlink r:id="rId39">
        <w:r>
          <w:rPr>
            <w:rStyle w:val="VerbatimChar"/>
          </w:rPr>
          <w:t xml:space="preserve">domains/locations.md</w:t>
        </w:r>
      </w:hyperlink>
    </w:p>
    <w:p>
      <w:pPr>
        <w:pStyle w:val="Compact"/>
        <w:numPr>
          <w:ilvl w:val="0"/>
          <w:numId w:val="1004"/>
        </w:numPr>
      </w:pPr>
      <w:hyperlink r:id="rId40">
        <w:r>
          <w:rPr>
            <w:rStyle w:val="VerbatimChar"/>
          </w:rPr>
          <w:t xml:space="preserve">domains/notifications.md</w:t>
        </w:r>
      </w:hyperlink>
    </w:p>
    <w:bookmarkEnd w:id="41"/>
    <w:bookmarkStart w:id="45" w:name="development"/>
    <w:p>
      <w:pPr>
        <w:pStyle w:val="Heading3"/>
      </w:pPr>
      <w:r>
        <w:t xml:space="preserve">Development</w:t>
      </w:r>
    </w:p>
    <w:p>
      <w:pPr>
        <w:pStyle w:val="Compact"/>
        <w:numPr>
          <w:ilvl w:val="0"/>
          <w:numId w:val="1005"/>
        </w:numPr>
      </w:pPr>
      <w:hyperlink r:id="rId16">
        <w:r>
          <w:rPr>
            <w:rStyle w:val="VerbatimChar"/>
          </w:rPr>
          <w:t xml:space="preserve">development/setup.md</w:t>
        </w:r>
      </w:hyperlink>
    </w:p>
    <w:p>
      <w:pPr>
        <w:pStyle w:val="Compact"/>
        <w:numPr>
          <w:ilvl w:val="0"/>
          <w:numId w:val="1005"/>
        </w:numPr>
      </w:pPr>
      <w:hyperlink r:id="rId42">
        <w:r>
          <w:rPr>
            <w:rStyle w:val="VerbatimChar"/>
          </w:rPr>
          <w:t xml:space="preserve">development/testing.md</w:t>
        </w:r>
      </w:hyperlink>
    </w:p>
    <w:p>
      <w:pPr>
        <w:pStyle w:val="Compact"/>
        <w:numPr>
          <w:ilvl w:val="0"/>
          <w:numId w:val="1005"/>
        </w:numPr>
      </w:pPr>
      <w:hyperlink r:id="rId43">
        <w:r>
          <w:rPr>
            <w:rStyle w:val="VerbatimChar"/>
          </w:rPr>
          <w:t xml:space="preserve">development/code-style.md</w:t>
        </w:r>
      </w:hyperlink>
    </w:p>
    <w:p>
      <w:pPr>
        <w:pStyle w:val="Compact"/>
        <w:numPr>
          <w:ilvl w:val="0"/>
          <w:numId w:val="1005"/>
        </w:numPr>
      </w:pPr>
      <w:hyperlink r:id="rId44">
        <w:r>
          <w:rPr>
            <w:rStyle w:val="VerbatimChar"/>
          </w:rPr>
          <w:t xml:space="preserve">development/common-tasks.md</w:t>
        </w:r>
      </w:hyperlink>
    </w:p>
    <w:bookmarkEnd w:id="45"/>
    <w:bookmarkStart w:id="49" w:name="operations"/>
    <w:p>
      <w:pPr>
        <w:pStyle w:val="Heading3"/>
      </w:pPr>
      <w:r>
        <w:t xml:space="preserve">Operations</w:t>
      </w:r>
    </w:p>
    <w:p>
      <w:pPr>
        <w:pStyle w:val="Compact"/>
        <w:numPr>
          <w:ilvl w:val="0"/>
          <w:numId w:val="1006"/>
        </w:numPr>
      </w:pPr>
      <w:hyperlink r:id="rId20">
        <w:r>
          <w:rPr>
            <w:rStyle w:val="VerbatimChar"/>
          </w:rPr>
          <w:t xml:space="preserve">operations/deployment.md</w:t>
        </w:r>
      </w:hyperlink>
    </w:p>
    <w:p>
      <w:pPr>
        <w:pStyle w:val="Compact"/>
        <w:numPr>
          <w:ilvl w:val="0"/>
          <w:numId w:val="1006"/>
        </w:numPr>
      </w:pPr>
      <w:hyperlink r:id="rId46">
        <w:r>
          <w:rPr>
            <w:rStyle w:val="VerbatimChar"/>
          </w:rPr>
          <w:t xml:space="preserve">operations/environment-variables.md</w:t>
        </w:r>
      </w:hyperlink>
    </w:p>
    <w:p>
      <w:pPr>
        <w:pStyle w:val="Compact"/>
        <w:numPr>
          <w:ilvl w:val="0"/>
          <w:numId w:val="1006"/>
        </w:numPr>
      </w:pPr>
      <w:hyperlink r:id="rId47">
        <w:r>
          <w:rPr>
            <w:rStyle w:val="VerbatimChar"/>
          </w:rPr>
          <w:t xml:space="preserve">operations/scheduled-tasks.md</w:t>
        </w:r>
      </w:hyperlink>
    </w:p>
    <w:p>
      <w:pPr>
        <w:pStyle w:val="Compact"/>
        <w:numPr>
          <w:ilvl w:val="0"/>
          <w:numId w:val="1006"/>
        </w:numPr>
      </w:pPr>
      <w:hyperlink r:id="rId48">
        <w:r>
          <w:rPr>
            <w:rStyle w:val="VerbatimChar"/>
          </w:rPr>
          <w:t xml:space="preserve">operations/monitoring.md</w:t>
        </w:r>
      </w:hyperlink>
    </w:p>
    <w:bookmarkEnd w:id="49"/>
    <w:bookmarkStart w:id="52" w:name="security"/>
    <w:p>
      <w:pPr>
        <w:pStyle w:val="Heading3"/>
      </w:pPr>
      <w:r>
        <w:t xml:space="preserve">Security</w:t>
      </w:r>
    </w:p>
    <w:p>
      <w:pPr>
        <w:pStyle w:val="Compact"/>
        <w:numPr>
          <w:ilvl w:val="0"/>
          <w:numId w:val="1007"/>
        </w:numPr>
      </w:pPr>
      <w:hyperlink r:id="rId21">
        <w:r>
          <w:rPr>
            <w:rStyle w:val="VerbatimChar"/>
          </w:rPr>
          <w:t xml:space="preserve">security/overview.md</w:t>
        </w:r>
      </w:hyperlink>
    </w:p>
    <w:p>
      <w:pPr>
        <w:pStyle w:val="Compact"/>
        <w:numPr>
          <w:ilvl w:val="0"/>
          <w:numId w:val="1007"/>
        </w:numPr>
      </w:pPr>
      <w:hyperlink r:id="rId50">
        <w:r>
          <w:rPr>
            <w:rStyle w:val="VerbatimChar"/>
          </w:rPr>
          <w:t xml:space="preserve">security/audit-report-summary.md</w:t>
        </w:r>
      </w:hyperlink>
    </w:p>
    <w:p>
      <w:pPr>
        <w:pStyle w:val="Compact"/>
        <w:numPr>
          <w:ilvl w:val="0"/>
          <w:numId w:val="1007"/>
        </w:numPr>
      </w:pPr>
      <w:hyperlink r:id="rId51">
        <w:r>
          <w:rPr>
            <w:rStyle w:val="VerbatimChar"/>
          </w:rPr>
          <w:t xml:space="preserve">security/checklist.md</w:t>
        </w:r>
      </w:hyperlink>
    </w:p>
    <w:bookmarkEnd w:id="52"/>
    <w:bookmarkEnd w:id="53"/>
    <w:bookmarkStart w:id="54" w:name="contributing-to-docs"/>
    <w:p>
      <w:pPr>
        <w:pStyle w:val="Heading2"/>
      </w:pPr>
      <w:r>
        <w:t xml:space="preserve">Contributing to docs</w:t>
      </w:r>
    </w:p>
    <w:p>
      <w:pPr>
        <w:pStyle w:val="Compact"/>
        <w:numPr>
          <w:ilvl w:val="0"/>
          <w:numId w:val="1008"/>
        </w:numPr>
      </w:pPr>
      <w:r>
        <w:t xml:space="preserve">Keep files focused on one concern.</w:t>
      </w:r>
    </w:p>
    <w:p>
      <w:pPr>
        <w:pStyle w:val="Compact"/>
        <w:numPr>
          <w:ilvl w:val="0"/>
          <w:numId w:val="1008"/>
        </w:numPr>
      </w:pPr>
      <w:r>
        <w:t xml:space="preserve">Prefer links over duplication. API schemas are maintained by Laravel Request Docs; the manual docs explain concepts and workflows.</w:t>
      </w:r>
    </w:p>
    <w:p>
      <w:pPr>
        <w:pStyle w:val="Compact"/>
        <w:numPr>
          <w:ilvl w:val="0"/>
          <w:numId w:val="1008"/>
        </w:numPr>
      </w:pPr>
      <w:r>
        <w:t xml:space="preserve">Run the verification commands in the top-level README after any code change.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60" w:name="architecture-overview"/>
    <w:p>
      <w:pPr>
        <w:pStyle w:val="Heading1"/>
      </w:pPr>
      <w:r>
        <w:t xml:space="preserve">Architecture Overview</w:t>
      </w:r>
    </w:p>
    <w:p>
      <w:pPr>
        <w:pStyle w:val="FirstParagraph"/>
      </w:pPr>
      <w:r>
        <w:t xml:space="preserve">Turista is an API-first Laravel 13 application. It exposes a JSON REST API under</w:t>
      </w:r>
      <w:r>
        <w:t xml:space="preserve"> </w:t>
      </w:r>
      <w:r>
        <w:rPr>
          <w:rStyle w:val="VerbatimChar"/>
        </w:rPr>
        <w:t xml:space="preserve">/api/v1</w:t>
      </w:r>
      <w:r>
        <w:t xml:space="preserve"> </w:t>
      </w:r>
      <w:r>
        <w:t xml:space="preserve">and keeps frontend assets minimal.</w:t>
      </w:r>
    </w:p>
    <w:bookmarkStart w:id="56" w:name="high-level-components"/>
    <w:p>
      <w:pPr>
        <w:pStyle w:val="Heading2"/>
      </w:pPr>
      <w:r>
        <w:t xml:space="preserve">High-level components</w:t>
      </w:r>
    </w:p>
    <w:p>
      <w:pPr>
        <w:pStyle w:val="SourceCode"/>
      </w:pPr>
      <w:r>
        <w:rPr>
          <w:rStyle w:val="VerbatimChar"/>
        </w:rPr>
        <w:t xml:space="preserve">┌─────────────┐     ┌──────────────┐     ┌─────────────────┐</w:t>
      </w:r>
      <w:r>
        <w:br/>
      </w:r>
      <w:r>
        <w:rPr>
          <w:rStyle w:val="VerbatimChar"/>
        </w:rPr>
        <w:t xml:space="preserve">│   Client    │────▶│  Nginx/PHP   │────▶│  Laravel App    │</w:t>
      </w:r>
      <w:r>
        <w:br/>
      </w:r>
      <w:r>
        <w:rPr>
          <w:rStyle w:val="VerbatimChar"/>
        </w:rPr>
        <w:t xml:space="preserve">│  (SPA/App)  │◀────│   (Laravel)  │◀────│                 │</w:t>
      </w:r>
      <w:r>
        <w:br/>
      </w:r>
      <w:r>
        <w:rPr>
          <w:rStyle w:val="VerbatimChar"/>
        </w:rPr>
        <w:t xml:space="preserve">└─────────────┘     └──────────────┘     └─────────────────┘</w:t>
      </w:r>
      <w:r>
        <w:br/>
      </w:r>
      <w:r>
        <w:rPr>
          <w:rStyle w:val="VerbatimChar"/>
        </w:rPr>
        <w:t xml:space="preserve">                                                  │</w:t>
      </w:r>
      <w:r>
        <w:br/>
      </w:r>
      <w:r>
        <w:rPr>
          <w:rStyle w:val="VerbatimChar"/>
        </w:rPr>
        <w:t xml:space="preserve">           ┌────────────┬────────────┬────────────┼────────────┬────────────┐</w:t>
      </w:r>
      <w:r>
        <w:br/>
      </w:r>
      <w:r>
        <w:rPr>
          <w:rStyle w:val="VerbatimChar"/>
        </w:rPr>
        <w:t xml:space="preserve">           ▼            ▼            ▼            ▼            ▼            ▼</w:t>
      </w:r>
      <w:r>
        <w:br/>
      </w:r>
      <w:r>
        <w:rPr>
          <w:rStyle w:val="VerbatimChar"/>
        </w:rPr>
        <w:t xml:space="preserve">      Routes/      Controllers/    Services/    Models/     Policies/     Jobs/</w:t>
      </w:r>
      <w:r>
        <w:br/>
      </w:r>
      <w:r>
        <w:rPr>
          <w:rStyle w:val="VerbatimChar"/>
        </w:rPr>
        <w:t xml:space="preserve">      Middleware   Requests/       Facades      Eloquent    Gates         Notifications</w:t>
      </w:r>
      <w:r>
        <w:br/>
      </w:r>
      <w:r>
        <w:rPr>
          <w:rStyle w:val="VerbatimChar"/>
        </w:rPr>
        <w:t xml:space="preserve">                 Resources                     MySQL</w:t>
      </w:r>
    </w:p>
    <w:bookmarkEnd w:id="56"/>
    <w:bookmarkStart w:id="57" w:name="tech-stack"/>
    <w:p>
      <w:pPr>
        <w:pStyle w:val="Heading2"/>
      </w:pPr>
      <w:r>
        <w:t xml:space="preserve">Tech stack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Layer</w:t>
            </w:r>
          </w:p>
        </w:tc>
        <w:tc>
          <w:tcPr/>
          <w:p>
            <w:pPr>
              <w:pStyle w:val="Compact"/>
            </w:pPr>
            <w:r>
              <w:t xml:space="preserve">Technology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Framework</w:t>
            </w:r>
          </w:p>
        </w:tc>
        <w:tc>
          <w:tcPr/>
          <w:p>
            <w:pPr>
              <w:pStyle w:val="Compact"/>
            </w:pPr>
            <w:r>
              <w:t xml:space="preserve">Laravel 13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Language</w:t>
            </w:r>
          </w:p>
        </w:tc>
        <w:tc>
          <w:tcPr/>
          <w:p>
            <w:pPr>
              <w:pStyle w:val="Compact"/>
            </w:pPr>
            <w:r>
              <w:t xml:space="preserve">PHP 8.4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Database</w:t>
            </w:r>
          </w:p>
        </w:tc>
        <w:tc>
          <w:tcPr/>
          <w:p>
            <w:pPr>
              <w:pStyle w:val="Compact"/>
            </w:pPr>
            <w:r>
              <w:t xml:space="preserve">MySQL 8.0 (dev), SQLite in-memory (tests)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API authentication</w:t>
            </w:r>
          </w:p>
        </w:tc>
        <w:tc>
          <w:tcPr/>
          <w:p>
            <w:pPr>
              <w:pStyle w:val="Compact"/>
            </w:pPr>
            <w:r>
              <w:t xml:space="preserve">Laravel Sanctum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 &amp; permissions</w:t>
            </w:r>
          </w:p>
        </w:tc>
        <w:tc>
          <w:tcPr/>
          <w:p>
            <w:pPr>
              <w:pStyle w:val="Compact"/>
            </w:pPr>
            <w:r>
              <w:t xml:space="preserve">Spatie Laravel Permission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Media uploads</w:t>
            </w:r>
          </w:p>
        </w:tc>
        <w:tc>
          <w:tcPr/>
          <w:p>
            <w:pPr>
              <w:pStyle w:val="Compact"/>
            </w:pPr>
            <w:r>
              <w:t xml:space="preserve">Spatie Media Library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Auditing</w:t>
            </w:r>
          </w:p>
        </w:tc>
        <w:tc>
          <w:tcPr/>
          <w:p>
            <w:pPr>
              <w:pStyle w:val="Compact"/>
            </w:pPr>
            <w:r>
              <w:t xml:space="preserve">OwenIt Auditing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Frontend build</w:t>
            </w:r>
          </w:p>
        </w:tc>
        <w:tc>
          <w:tcPr/>
          <w:p>
            <w:pPr>
              <w:pStyle w:val="Compact"/>
            </w:pPr>
            <w:r>
              <w:t xml:space="preserve">Vite + Tailwind CSS 4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Testing</w:t>
            </w:r>
          </w:p>
        </w:tc>
        <w:tc>
          <w:tcPr/>
          <w:p>
            <w:pPr>
              <w:pStyle w:val="Compact"/>
            </w:pPr>
            <w:r>
              <w:t xml:space="preserve">Pest PHP 4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Queues</w:t>
            </w:r>
          </w:p>
        </w:tc>
        <w:tc>
          <w:tcPr/>
          <w:p>
            <w:pPr>
              <w:pStyle w:val="Compact"/>
            </w:pPr>
            <w:r>
              <w:t xml:space="preserve">Database (default)</w:t>
            </w:r>
          </w:p>
        </w:tc>
      </w:tr>
    </w:tbl>
    <w:bookmarkEnd w:id="57"/>
    <w:bookmarkStart w:id="58" w:name="design-principles"/>
    <w:p>
      <w:pPr>
        <w:pStyle w:val="Heading2"/>
      </w:pPr>
      <w:r>
        <w:t xml:space="preserve">Design principles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Thin controllers, fat services.</w:t>
      </w:r>
      <w:r>
        <w:t xml:space="preserve"> </w:t>
      </w:r>
      <w:r>
        <w:t xml:space="preserve">Controllers validate input, authorize actions, and delegate business logic to service classes in</w:t>
      </w:r>
      <w:r>
        <w:t xml:space="preserve"> </w:t>
      </w:r>
      <w:r>
        <w:rPr>
          <w:rStyle w:val="VerbatimChar"/>
        </w:rPr>
        <w:t xml:space="preserve">app/Services/</w:t>
      </w:r>
      <w:r>
        <w:t xml:space="preserve">. Services are exposed through facades in</w:t>
      </w:r>
      <w:r>
        <w:t xml:space="preserve"> </w:t>
      </w:r>
      <w:r>
        <w:rPr>
          <w:rStyle w:val="VerbatimChar"/>
        </w:rPr>
        <w:t xml:space="preserve">app/Facades/</w:t>
      </w:r>
      <w:r>
        <w:t xml:space="preserve">.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Policy-based authorization.</w:t>
      </w:r>
      <w:r>
        <w:t xml:space="preserve"> </w:t>
      </w:r>
      <w:r>
        <w:t xml:space="preserve">Every resource has a policy in</w:t>
      </w:r>
      <w:r>
        <w:t xml:space="preserve"> </w:t>
      </w:r>
      <w:r>
        <w:rPr>
          <w:rStyle w:val="VerbatimChar"/>
        </w:rPr>
        <w:t xml:space="preserve">app/Policies/</w:t>
      </w:r>
      <w:r>
        <w:t xml:space="preserve">. Route middleware checks roles; policies check ownership and state.</w:t>
      </w:r>
      <w:r>
        <w:t xml:space="preserve"> </w:t>
      </w:r>
      <w:r>
        <w:rPr>
          <w:rStyle w:val="VerbatimChar"/>
        </w:rPr>
        <w:t xml:space="preserve">super_admin</w:t>
      </w:r>
      <w:r>
        <w:t xml:space="preserve"> </w:t>
      </w:r>
      <w:r>
        <w:t xml:space="preserve">bypasses all policy checks via</w:t>
      </w:r>
      <w:r>
        <w:t xml:space="preserve"> </w:t>
      </w:r>
      <w:r>
        <w:rPr>
          <w:rStyle w:val="VerbatimChar"/>
        </w:rPr>
        <w:t xml:space="preserve">Gate::before</w:t>
      </w:r>
      <w:r>
        <w:t xml:space="preserve">.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Availability ledger.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unit_availabilities</w:t>
      </w:r>
      <w:r>
        <w:t xml:space="preserve"> </w:t>
      </w:r>
      <w:r>
        <w:t xml:space="preserve">table stores one row per unit per night. This makes date-range conflict checks simple and reliable.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Invoice/receipt mirroring.</w:t>
      </w:r>
      <w:r>
        <w:t xml:space="preserve"> </w:t>
      </w:r>
      <w:r>
        <w:t xml:space="preserve">When a reservation is created or modified, the system generates an owner-facing invoice and a customer-facing receipt with matching financial totals.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Scheduled notifications.</w:t>
      </w:r>
      <w:r>
        <w:t xml:space="preserve"> </w:t>
      </w:r>
      <w:r>
        <w:t xml:space="preserve">Reminders are stored as</w:t>
      </w:r>
      <w:r>
        <w:t xml:space="preserve"> </w:t>
      </w:r>
      <w:r>
        <w:rPr>
          <w:rStyle w:val="VerbatimChar"/>
        </w:rPr>
        <w:t xml:space="preserve">ScheduledNotification</w:t>
      </w:r>
      <w:r>
        <w:t xml:space="preserve"> </w:t>
      </w:r>
      <w:r>
        <w:t xml:space="preserve">rows and dispatched by a scheduled command through queue jobs.</w:t>
      </w:r>
    </w:p>
    <w:p>
      <w:pPr>
        <w:numPr>
          <w:ilvl w:val="0"/>
          <w:numId w:val="1009"/>
        </w:numPr>
      </w:pPr>
      <w:r>
        <w:rPr>
          <w:b/>
          <w:bCs/>
        </w:rPr>
        <w:t xml:space="preserve">Morph relationships.</w:t>
      </w:r>
      <w:r>
        <w:t xml:space="preserve"> </w:t>
      </w:r>
      <w:r>
        <w:rPr>
          <w:rStyle w:val="VerbatimChar"/>
        </w:rPr>
        <w:t xml:space="preserve">Reservation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PendingReservation</w:t>
      </w:r>
      <w:r>
        <w:t xml:space="preserve"> </w:t>
      </w:r>
      <w:r>
        <w:t xml:space="preserve">are polymorphically linked to either a</w:t>
      </w:r>
      <w:r>
        <w:t xml:space="preserve"> </w:t>
      </w:r>
      <w:r>
        <w:rPr>
          <w:rStyle w:val="VerbatimChar"/>
        </w:rPr>
        <w:t xml:space="preserve">Customer</w:t>
      </w:r>
      <w:r>
        <w:t xml:space="preserve"> </w:t>
      </w:r>
      <w:r>
        <w:t xml:space="preserve">or a</w:t>
      </w:r>
      <w:r>
        <w:t xml:space="preserve"> </w:t>
      </w:r>
      <w:r>
        <w:rPr>
          <w:rStyle w:val="VerbatimChar"/>
        </w:rPr>
        <w:t xml:space="preserve">PendingCustomer</w:t>
      </w:r>
      <w:r>
        <w:t xml:space="preserve">, supporting both online and on-arrival booking flows.</w:t>
      </w:r>
    </w:p>
    <w:bookmarkEnd w:id="58"/>
    <w:bookmarkStart w:id="59" w:name="key-entry-points"/>
    <w:p>
      <w:pPr>
        <w:pStyle w:val="Heading2"/>
      </w:pPr>
      <w:r>
        <w:t xml:space="preserve">Key entry points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HTTP API:</w:t>
      </w:r>
      <w:r>
        <w:t xml:space="preserve"> </w:t>
      </w:r>
      <w:r>
        <w:rPr>
          <w:rStyle w:val="VerbatimChar"/>
        </w:rPr>
        <w:t xml:space="preserve">routes/api.php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Console commands:</w:t>
      </w:r>
      <w:r>
        <w:t xml:space="preserve"> </w:t>
      </w:r>
      <w:r>
        <w:rPr>
          <w:rStyle w:val="VerbatimChar"/>
        </w:rPr>
        <w:t xml:space="preserve">routes/console.php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Exception handling:</w:t>
      </w:r>
      <w:r>
        <w:t xml:space="preserve"> </w:t>
      </w:r>
      <w:r>
        <w:rPr>
          <w:rStyle w:val="VerbatimChar"/>
        </w:rPr>
        <w:t xml:space="preserve">bootstrap/app.php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Service container bindings:</w:t>
      </w:r>
      <w:r>
        <w:t xml:space="preserve"> </w:t>
      </w:r>
      <w:r>
        <w:rPr>
          <w:rStyle w:val="VerbatimChar"/>
        </w:rPr>
        <w:t xml:space="preserve">app/Providers/AppServiceProvider.php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8" w:name="directory-structure"/>
    <w:p>
      <w:pPr>
        <w:pStyle w:val="Heading1"/>
      </w:pPr>
      <w:r>
        <w:t xml:space="preserve">Directory Structure</w:t>
      </w:r>
    </w:p>
    <w:p>
      <w:pPr>
        <w:pStyle w:val="FirstParagraph"/>
      </w:pPr>
      <w:r>
        <w:t xml:space="preserve">This document explains the purpose of each major directory and file group in the Turista project.</w:t>
      </w:r>
    </w:p>
    <w:bookmarkStart w:id="61" w:name="top-level"/>
    <w:p>
      <w:pPr>
        <w:pStyle w:val="Heading2"/>
      </w:pPr>
      <w:r>
        <w:t xml:space="preserve">Top level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</w:t>
            </w:r>
          </w:p>
        </w:tc>
        <w:tc>
          <w:tcPr/>
          <w:p>
            <w:pPr>
              <w:pStyle w:val="Compact"/>
            </w:pPr>
            <w:r>
              <w:t xml:space="preserve">Application code (controllers, models, services, etc.).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bootstrap/</w:t>
            </w:r>
          </w:p>
        </w:tc>
        <w:tc>
          <w:tcPr/>
          <w:p>
            <w:pPr>
              <w:pStyle w:val="Compact"/>
            </w:pPr>
            <w:r>
              <w:t xml:space="preserve">Laravel bootstrapping and exception handling.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config/</w:t>
            </w:r>
          </w:p>
        </w:tc>
        <w:tc>
          <w:tcPr/>
          <w:p>
            <w:pPr>
              <w:pStyle w:val="Compact"/>
            </w:pPr>
            <w:r>
              <w:t xml:space="preserve">Configuration files.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database/</w:t>
            </w:r>
          </w:p>
        </w:tc>
        <w:tc>
          <w:tcPr/>
          <w:p>
            <w:pPr>
              <w:pStyle w:val="Compact"/>
            </w:pPr>
            <w:r>
              <w:t xml:space="preserve">Migrations, seeders, factories, and location data.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docs/</w:t>
            </w:r>
          </w:p>
        </w:tc>
        <w:tc>
          <w:tcPr/>
          <w:p>
            <w:pPr>
              <w:pStyle w:val="Compact"/>
            </w:pPr>
            <w:r>
              <w:t xml:space="preserve">Project documentation (this suite).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public/</w:t>
            </w:r>
          </w:p>
        </w:tc>
        <w:tc>
          <w:tcPr/>
          <w:p>
            <w:pPr>
              <w:pStyle w:val="Compact"/>
            </w:pPr>
            <w:r>
              <w:t xml:space="preserve">Web server document root.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resources/</w:t>
            </w:r>
          </w:p>
        </w:tc>
        <w:tc>
          <w:tcPr/>
          <w:p>
            <w:pPr>
              <w:pStyle w:val="Compact"/>
            </w:pPr>
            <w:r>
              <w:t xml:space="preserve">CSS, JS, and email views.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routes/</w:t>
            </w:r>
          </w:p>
        </w:tc>
        <w:tc>
          <w:tcPr/>
          <w:p>
            <w:pPr>
              <w:pStyle w:val="Compact"/>
            </w:pPr>
            <w:r>
              <w:t xml:space="preserve">Route definitions.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storage/</w:t>
            </w:r>
          </w:p>
        </w:tc>
        <w:tc>
          <w:tcPr/>
          <w:p>
            <w:pPr>
              <w:pStyle w:val="Compact"/>
            </w:pPr>
            <w:r>
              <w:t xml:space="preserve">Logs, cache, uploads, and compiled files.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</w:t>
            </w:r>
          </w:p>
        </w:tc>
        <w:tc>
          <w:tcPr/>
          <w:p>
            <w:pPr>
              <w:pStyle w:val="Compact"/>
            </w:pPr>
            <w:r>
              <w:t xml:space="preserve">Pest feature and unit tests.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vendor/</w:t>
            </w:r>
          </w:p>
        </w:tc>
        <w:tc>
          <w:tcPr/>
          <w:p>
            <w:pPr>
              <w:pStyle w:val="Compact"/>
            </w:pPr>
            <w:r>
              <w:t xml:space="preserve">Composer dependencies.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node_modules/</w:t>
            </w:r>
          </w:p>
        </w:tc>
        <w:tc>
          <w:tcPr/>
          <w:p>
            <w:pPr>
              <w:pStyle w:val="Compact"/>
            </w:pPr>
            <w:r>
              <w:t xml:space="preserve">NPM dependencies.</w:t>
            </w:r>
          </w:p>
        </w:tc>
      </w:tr>
    </w:tbl>
    <w:bookmarkEnd w:id="61"/>
    <w:bookmarkStart w:id="62" w:name="app"/>
    <w:p>
      <w:pPr>
        <w:pStyle w:val="Heading2"/>
      </w:pPr>
      <w:r>
        <w:rPr>
          <w:rStyle w:val="VerbatimChar"/>
        </w:rPr>
        <w:t xml:space="preserve">app/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Console/Commands/</w:t>
            </w:r>
          </w:p>
        </w:tc>
        <w:tc>
          <w:tcPr/>
          <w:p>
            <w:pPr>
              <w:pStyle w:val="Compact"/>
            </w:pPr>
            <w:r>
              <w:t xml:space="preserve">Artisan commands (</w:t>
            </w:r>
            <w:r>
              <w:rPr>
                <w:rStyle w:val="VerbatimChar"/>
              </w:rPr>
              <w:t xml:space="preserve">CreateSuperAdmin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DownloadLocations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ReleaseExpiredPendingReservations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SendDueScheduledNotifications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Exceptions/</w:t>
            </w:r>
          </w:p>
        </w:tc>
        <w:tc>
          <w:tcPr/>
          <w:p>
            <w:pPr>
              <w:pStyle w:val="Compact"/>
            </w:pPr>
            <w:r>
              <w:t xml:space="preserve">Custom exceptions such as</w:t>
            </w:r>
            <w:r>
              <w:t xml:space="preserve"> </w:t>
            </w:r>
            <w:r>
              <w:rPr>
                <w:rStyle w:val="VerbatimChar"/>
              </w:rPr>
              <w:t xml:space="preserve">ReservationUnavailableException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Facades/</w:t>
            </w:r>
          </w:p>
        </w:tc>
        <w:tc>
          <w:tcPr/>
          <w:p>
            <w:pPr>
              <w:pStyle w:val="Compact"/>
            </w:pPr>
            <w:r>
              <w:t xml:space="preserve">Laravel facades for services (</w:t>
            </w:r>
            <w:r>
              <w:rPr>
                <w:rStyle w:val="VerbatimChar"/>
              </w:rPr>
              <w:t xml:space="preserve">ReservationService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PaymentService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FilterService</w:t>
            </w:r>
            <w:r>
              <w:t xml:space="preserve">, etc.).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Http/Controllers/</w:t>
            </w:r>
          </w:p>
        </w:tc>
        <w:tc>
          <w:tcPr/>
          <w:p>
            <w:pPr>
              <w:pStyle w:val="Compact"/>
            </w:pPr>
            <w:r>
              <w:t xml:space="preserve">HTTP controllers grouped by area (API auth, admin, owner, customer, core resources).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Http/Middleware/</w:t>
            </w:r>
          </w:p>
        </w:tc>
        <w:tc>
          <w:tcPr/>
          <w:p>
            <w:pPr>
              <w:pStyle w:val="Compact"/>
            </w:pPr>
            <w:r>
              <w:t xml:space="preserve">Custom middleware (</w:t>
            </w:r>
            <w:r>
              <w:rPr>
                <w:rStyle w:val="VerbatimChar"/>
              </w:rPr>
              <w:t xml:space="preserve">EnsureUserIsVerified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SecurityHeadersMiddleware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Http/Requests/</w:t>
            </w:r>
          </w:p>
        </w:tc>
        <w:tc>
          <w:tcPr/>
          <w:p>
            <w:pPr>
              <w:pStyle w:val="Compact"/>
            </w:pPr>
            <w:r>
              <w:t xml:space="preserve">Form request classes for validation.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Http/Resources/</w:t>
            </w:r>
          </w:p>
        </w:tc>
        <w:tc>
          <w:tcPr/>
          <w:p>
            <w:pPr>
              <w:pStyle w:val="Compact"/>
            </w:pPr>
            <w:r>
              <w:t xml:space="preserve">API resource transformers.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Jobs/</w:t>
            </w:r>
          </w:p>
        </w:tc>
        <w:tc>
          <w:tcPr/>
          <w:p>
            <w:pPr>
              <w:pStyle w:val="Compact"/>
            </w:pPr>
            <w:r>
              <w:t xml:space="preserve">Queue jobs (</w:t>
            </w:r>
            <w:r>
              <w:rPr>
                <w:rStyle w:val="VerbatimChar"/>
              </w:rPr>
              <w:t xml:space="preserve">DispatchScheduledNotification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Mail/</w:t>
            </w:r>
          </w:p>
        </w:tc>
        <w:tc>
          <w:tcPr/>
          <w:p>
            <w:pPr>
              <w:pStyle w:val="Compact"/>
            </w:pPr>
            <w:r>
              <w:t xml:space="preserve">Mailable classes (</w:t>
            </w:r>
            <w:r>
              <w:rPr>
                <w:rStyle w:val="VerbatimChar"/>
              </w:rPr>
              <w:t xml:space="preserve">PasswordResetMail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Models/</w:t>
            </w:r>
          </w:p>
        </w:tc>
        <w:tc>
          <w:tcPr/>
          <w:p>
            <w:pPr>
              <w:pStyle w:val="Compact"/>
            </w:pPr>
            <w:r>
              <w:t xml:space="preserve">Eloquent models.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Notifications/</w:t>
            </w:r>
          </w:p>
        </w:tc>
        <w:tc>
          <w:tcPr/>
          <w:p>
            <w:pPr>
              <w:pStyle w:val="Compact"/>
            </w:pPr>
            <w:r>
              <w:t xml:space="preserve">Notification classes and custom channels (database, WhatsApp).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Policies/</w:t>
            </w:r>
          </w:p>
        </w:tc>
        <w:tc>
          <w:tcPr/>
          <w:p>
            <w:pPr>
              <w:pStyle w:val="Compact"/>
            </w:pPr>
            <w:r>
              <w:t xml:space="preserve">Authorization policies for every major model.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Providers/</w:t>
            </w:r>
          </w:p>
        </w:tc>
        <w:tc>
          <w:tcPr/>
          <w:p>
            <w:pPr>
              <w:pStyle w:val="Compact"/>
            </w:pPr>
            <w:r>
              <w:t xml:space="preserve">Service providers (</w:t>
            </w:r>
            <w:r>
              <w:rPr>
                <w:rStyle w:val="VerbatimChar"/>
              </w:rPr>
              <w:t xml:space="preserve">AppServiceProvider</w:t>
            </w:r>
            <w:r>
              <w:t xml:space="preserve">, etc.).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Rules/</w:t>
            </w:r>
          </w:p>
        </w:tc>
        <w:tc>
          <w:tcPr/>
          <w:p>
            <w:pPr>
              <w:pStyle w:val="Compact"/>
            </w:pPr>
            <w:r>
              <w:t xml:space="preserve">Custom validation rules (</w:t>
            </w:r>
            <w:r>
              <w:rPr>
                <w:rStyle w:val="VerbatimChar"/>
              </w:rPr>
              <w:t xml:space="preserve">PhoneNumber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WhatsAppNumber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PhotoFileRules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</w:t>
            </w:r>
          </w:p>
        </w:tc>
        <w:tc>
          <w:tcPr/>
          <w:p>
            <w:pPr>
              <w:pStyle w:val="Compact"/>
            </w:pPr>
            <w:r>
              <w:t xml:space="preserve">Business logic services (</w:t>
            </w:r>
            <w:r>
              <w:rPr>
                <w:rStyle w:val="VerbatimChar"/>
              </w:rPr>
              <w:t xml:space="preserve">ReservationService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PaymentService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FilterService</w:t>
            </w:r>
            <w:r>
              <w:t xml:space="preserve">, etc.).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Traits/</w:t>
            </w:r>
          </w:p>
        </w:tc>
        <w:tc>
          <w:tcPr/>
          <w:p>
            <w:pPr>
              <w:pStyle w:val="Compact"/>
            </w:pPr>
            <w:r>
              <w:t xml:space="preserve">Reusable traits (</w:t>
            </w:r>
            <w:r>
              <w:rPr>
                <w:rStyle w:val="VerbatimChar"/>
              </w:rPr>
              <w:t xml:space="preserve">HandlesMediaPhotos</w:t>
            </w:r>
            <w:r>
              <w:t xml:space="preserve">).</w:t>
            </w:r>
          </w:p>
        </w:tc>
      </w:tr>
    </w:tbl>
    <w:bookmarkEnd w:id="62"/>
    <w:bookmarkStart w:id="63" w:name="database"/>
    <w:p>
      <w:pPr>
        <w:pStyle w:val="Heading2"/>
      </w:pPr>
      <w:r>
        <w:rPr>
          <w:rStyle w:val="VerbatimChar"/>
        </w:rPr>
        <w:t xml:space="preserve">database/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data/</w:t>
            </w:r>
          </w:p>
        </w:tc>
        <w:tc>
          <w:tcPr/>
          <w:p>
            <w:pPr>
              <w:pStyle w:val="Compact"/>
            </w:pPr>
            <w:r>
              <w:t xml:space="preserve">JSON/PHP location data used by seeders.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factories/</w:t>
            </w:r>
          </w:p>
        </w:tc>
        <w:tc>
          <w:tcPr/>
          <w:p>
            <w:pPr>
              <w:pStyle w:val="Compact"/>
            </w:pPr>
            <w:r>
              <w:t xml:space="preserve">Model factories for tests and seeding.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migrations/</w:t>
            </w:r>
          </w:p>
        </w:tc>
        <w:tc>
          <w:tcPr/>
          <w:p>
            <w:pPr>
              <w:pStyle w:val="Compact"/>
            </w:pPr>
            <w:r>
              <w:t xml:space="preserve">All database migrations, ordered by timestamp.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seeders/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DatabaseSeeder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RolesAndPermissionsSeeder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LocationSeeder</w:t>
            </w:r>
            <w:r>
              <w:t xml:space="preserve">.</w:t>
            </w:r>
          </w:p>
        </w:tc>
      </w:tr>
    </w:tbl>
    <w:bookmarkEnd w:id="63"/>
    <w:bookmarkStart w:id="64" w:name="routes"/>
    <w:p>
      <w:pPr>
        <w:pStyle w:val="Heading2"/>
      </w:pPr>
      <w:r>
        <w:rPr>
          <w:rStyle w:val="VerbatimChar"/>
        </w:rPr>
        <w:t xml:space="preserve">routes/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File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All API routes (prefixed with</w:t>
            </w:r>
            <w:r>
              <w:t xml:space="preserve"> </w:t>
            </w:r>
            <w:r>
              <w:rPr>
                <w:rStyle w:val="VerbatimChar"/>
              </w:rPr>
              <w:t xml:space="preserve">/api/v1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console.php</w:t>
            </w:r>
          </w:p>
        </w:tc>
        <w:tc>
          <w:tcPr/>
          <w:p>
            <w:pPr>
              <w:pStyle w:val="Compact"/>
            </w:pPr>
            <w:r>
              <w:t xml:space="preserve">Scheduled console commands.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web.php</w:t>
            </w:r>
          </w:p>
        </w:tc>
        <w:tc>
          <w:tcPr/>
          <w:p>
            <w:pPr>
              <w:pStyle w:val="Compact"/>
            </w:pPr>
            <w:r>
              <w:t xml:space="preserve">Minimal web routes (health check, password-reset email view).</w:t>
            </w:r>
          </w:p>
        </w:tc>
      </w:tr>
    </w:tbl>
    <w:bookmarkEnd w:id="64"/>
    <w:bookmarkStart w:id="65" w:name="resources"/>
    <w:p>
      <w:pPr>
        <w:pStyle w:val="Heading2"/>
      </w:pPr>
      <w:r>
        <w:rPr>
          <w:rStyle w:val="VerbatimChar"/>
        </w:rPr>
        <w:t xml:space="preserve">resources/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css/app.css</w:t>
            </w:r>
          </w:p>
        </w:tc>
        <w:tc>
          <w:tcPr/>
          <w:p>
            <w:pPr>
              <w:pStyle w:val="Compact"/>
            </w:pPr>
            <w:r>
              <w:t xml:space="preserve">Tailwind CSS import.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js/app.js</w:t>
            </w:r>
          </w:p>
        </w:tc>
        <w:tc>
          <w:tcPr/>
          <w:p>
            <w:pPr>
              <w:pStyle w:val="Compact"/>
            </w:pPr>
            <w:r>
              <w:t xml:space="preserve">Minimal Vite entry point.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views/emails/password-reset.blade.php</w:t>
            </w:r>
          </w:p>
        </w:tc>
        <w:tc>
          <w:tcPr/>
          <w:p>
            <w:pPr>
              <w:pStyle w:val="Compact"/>
            </w:pPr>
            <w:r>
              <w:t xml:space="preserve">Password reset email template.</w:t>
            </w:r>
          </w:p>
        </w:tc>
      </w:tr>
    </w:tbl>
    <w:bookmarkEnd w:id="65"/>
    <w:bookmarkStart w:id="66" w:name="tests"/>
    <w:p>
      <w:pPr>
        <w:pStyle w:val="Heading2"/>
      </w:pPr>
      <w:r>
        <w:rPr>
          <w:rStyle w:val="VerbatimChar"/>
        </w:rPr>
        <w:t xml:space="preserve">tests/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47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Feature/</w:t>
            </w:r>
          </w:p>
        </w:tc>
        <w:tc>
          <w:tcPr/>
          <w:p>
            <w:pPr>
              <w:pStyle w:val="Compact"/>
            </w:pPr>
            <w:r>
              <w:t xml:space="preserve">High-level HTTP/feature tests.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Unit/</w:t>
            </w:r>
          </w:p>
        </w:tc>
        <w:tc>
          <w:tcPr/>
          <w:p>
            <w:pPr>
              <w:pStyle w:val="Compact"/>
            </w:pPr>
            <w:r>
              <w:t xml:space="preserve">Isolated unit tests for services, policies, and models.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Pest.php</w:t>
            </w:r>
          </w:p>
        </w:tc>
        <w:tc>
          <w:tcPr/>
          <w:p>
            <w:pPr>
              <w:pStyle w:val="Compact"/>
            </w:pPr>
            <w:r>
              <w:t xml:space="preserve">Pest configuration; applies</w:t>
            </w:r>
            <w:r>
              <w:t xml:space="preserve"> </w:t>
            </w:r>
            <w:r>
              <w:rPr>
                <w:rStyle w:val="VerbatimChar"/>
              </w:rPr>
              <w:t xml:space="preserve">RefreshDatabase</w:t>
            </w:r>
            <w:r>
              <w:t xml:space="preserve"> </w:t>
            </w:r>
            <w:r>
              <w:t xml:space="preserve">to feature/unit tests.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TestCase.php</w:t>
            </w:r>
          </w:p>
        </w:tc>
        <w:tc>
          <w:tcPr/>
          <w:p>
            <w:pPr>
              <w:pStyle w:val="Compact"/>
            </w:pPr>
            <w:r>
              <w:t xml:space="preserve">Base test case with shared helpers and CoreVerde fakes.</w:t>
            </w:r>
          </w:p>
        </w:tc>
      </w:tr>
    </w:tbl>
    <w:bookmarkEnd w:id="66"/>
    <w:bookmarkStart w:id="67" w:name="config"/>
    <w:p>
      <w:pPr>
        <w:pStyle w:val="Heading2"/>
      </w:pPr>
      <w:r>
        <w:rPr>
          <w:rStyle w:val="VerbatimChar"/>
        </w:rPr>
        <w:t xml:space="preserve">config/</w:t>
      </w:r>
    </w:p>
    <w:p>
      <w:pPr>
        <w:pStyle w:val="FirstParagraph"/>
      </w:pPr>
      <w:r>
        <w:t xml:space="preserve">Key files include: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app.php</w:t>
      </w:r>
      <w:r>
        <w:t xml:space="preserve"> </w:t>
      </w:r>
      <w:r>
        <w:t xml:space="preserve">— application name, environment, timezone, locale.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auth.php</w:t>
      </w:r>
      <w:r>
        <w:t xml:space="preserve"> </w:t>
      </w:r>
      <w:r>
        <w:t xml:space="preserve">— default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guard and password reset settings.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sanctum.php</w:t>
      </w:r>
      <w:r>
        <w:t xml:space="preserve"> </w:t>
      </w:r>
      <w:r>
        <w:t xml:space="preserve">— token expiration and stateful domains.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audit.php</w:t>
      </w:r>
      <w:r>
        <w:t xml:space="preserve"> </w:t>
      </w:r>
      <w:r>
        <w:t xml:space="preserve">— OwenIt Auditing configuration.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request-docs.php</w:t>
      </w:r>
      <w:r>
        <w:t xml:space="preserve"> </w:t>
      </w:r>
      <w:r>
        <w:t xml:space="preserve">— Laravel Request Docs settings.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locations.php</w:t>
      </w:r>
      <w:r>
        <w:t xml:space="preserve"> </w:t>
      </w:r>
      <w:r>
        <w:t xml:space="preserve">— countries to seed.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8" w:name="authentication-authorization"/>
    <w:p>
      <w:pPr>
        <w:pStyle w:val="Heading1"/>
      </w:pPr>
      <w:r>
        <w:t xml:space="preserve">Authentication &amp; Authorization</w:t>
      </w:r>
    </w:p>
    <w:p>
      <w:pPr>
        <w:pStyle w:val="FirstParagraph"/>
      </w:pPr>
      <w:r>
        <w:t xml:space="preserve">Turista uses a stateless token architecture built on Laravel Sanctum. Roles and permissions are managed by Spatie Laravel Permission.</w:t>
      </w:r>
    </w:p>
    <w:bookmarkStart w:id="69" w:name="authentication-flow"/>
    <w:p>
      <w:pPr>
        <w:pStyle w:val="Heading2"/>
      </w:pPr>
      <w:r>
        <w:t xml:space="preserve">Authentication flow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Registration.</w:t>
      </w:r>
      <w:r>
        <w:t xml:space="preserve"> </w:t>
      </w:r>
      <w:r>
        <w:t xml:space="preserve">A user creates an account as an owner or customer. The system creates a</w:t>
      </w:r>
      <w:r>
        <w:t xml:space="preserve"> </w:t>
      </w:r>
      <w:r>
        <w:rPr>
          <w:rStyle w:val="VerbatimChar"/>
        </w:rPr>
        <w:t xml:space="preserve">User</w:t>
      </w:r>
      <w:r>
        <w:t xml:space="preserve"> </w:t>
      </w:r>
      <w:r>
        <w:t xml:space="preserve">record plus the matching profile (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Customer</w:t>
      </w:r>
      <w:r>
        <w:t xml:space="preserve">) and sends an OTP.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Verification.</w:t>
      </w:r>
      <w:r>
        <w:t xml:space="preserve"> </w:t>
      </w:r>
      <w:r>
        <w:t xml:space="preserve">The user submits the OTP. On success,</w:t>
      </w:r>
      <w:r>
        <w:t xml:space="preserve"> </w:t>
      </w:r>
      <w:r>
        <w:rPr>
          <w:rStyle w:val="VerbatimChar"/>
        </w:rPr>
        <w:t xml:space="preserve">is_verified</w:t>
      </w:r>
      <w:r>
        <w:t xml:space="preserve"> </w:t>
      </w:r>
      <w:r>
        <w:t xml:space="preserve">is set to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Login.</w:t>
      </w:r>
      <w:r>
        <w:t xml:space="preserve"> </w:t>
      </w:r>
      <w:r>
        <w:t xml:space="preserve">The user sends email/phone and password. If credentials are valid and the account is verified, a Sanctum personal access token is returned.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Authenticated requests.</w:t>
      </w:r>
      <w:r>
        <w:t xml:space="preserve"> </w:t>
      </w:r>
      <w:r>
        <w:t xml:space="preserve">The client sends</w:t>
      </w:r>
      <w:r>
        <w:t xml:space="preserve"> </w:t>
      </w:r>
      <w:r>
        <w:rPr>
          <w:rStyle w:val="VerbatimChar"/>
        </w:rPr>
        <w:t xml:space="preserve">Authorization: Bearer {token}</w:t>
      </w:r>
      <w:r>
        <w:t xml:space="preserve"> </w:t>
      </w:r>
      <w:r>
        <w:t xml:space="preserve">on subsequent requests.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Logout.</w:t>
      </w:r>
      <w:r>
        <w:t xml:space="preserve"> </w:t>
      </w:r>
      <w:r>
        <w:t xml:space="preserve">The current token is deleted.</w:t>
      </w:r>
    </w:p>
    <w:bookmarkEnd w:id="69"/>
    <w:bookmarkStart w:id="70" w:name="sanctum-configuration"/>
    <w:p>
      <w:pPr>
        <w:pStyle w:val="Heading2"/>
      </w:pPr>
      <w:r>
        <w:t xml:space="preserve">Sanctum configuration</w:t>
      </w:r>
    </w:p>
    <w:p>
      <w:pPr>
        <w:pStyle w:val="Compact"/>
        <w:numPr>
          <w:ilvl w:val="0"/>
          <w:numId w:val="1013"/>
        </w:numPr>
      </w:pPr>
      <w:r>
        <w:t xml:space="preserve">Default guard:</w:t>
      </w:r>
      <w:r>
        <w:t xml:space="preserve"> </w:t>
      </w:r>
      <w:r>
        <w:rPr>
          <w:rStyle w:val="VerbatimChar"/>
        </w:rPr>
        <w:t xml:space="preserve">api</w:t>
      </w:r>
    </w:p>
    <w:p>
      <w:pPr>
        <w:pStyle w:val="Compact"/>
        <w:numPr>
          <w:ilvl w:val="0"/>
          <w:numId w:val="1013"/>
        </w:numPr>
      </w:pPr>
      <w:r>
        <w:t xml:space="preserve">Token expiration: 1 week (</w:t>
      </w:r>
      <w:r>
        <w:rPr>
          <w:rStyle w:val="VerbatimChar"/>
        </w:rPr>
        <w:t xml:space="preserve">60 * 24 * 7</w:t>
      </w:r>
      <w:r>
        <w:t xml:space="preserve"> </w:t>
      </w:r>
      <w:r>
        <w:t xml:space="preserve">minutes in</w:t>
      </w:r>
      <w:r>
        <w:t xml:space="preserve"> </w:t>
      </w:r>
      <w:r>
        <w:rPr>
          <w:rStyle w:val="VerbatimChar"/>
        </w:rPr>
        <w:t xml:space="preserve">config/sanctum.php</w:t>
      </w:r>
      <w:r>
        <w:t xml:space="preserve">)</w:t>
      </w:r>
    </w:p>
    <w:p>
      <w:pPr>
        <w:pStyle w:val="Compact"/>
        <w:numPr>
          <w:ilvl w:val="0"/>
          <w:numId w:val="1013"/>
        </w:numPr>
      </w:pPr>
      <w:r>
        <w:t xml:space="preserve">Stateful domains are read from</w:t>
      </w:r>
      <w:r>
        <w:t xml:space="preserve"> </w:t>
      </w:r>
      <w:r>
        <w:rPr>
          <w:rStyle w:val="VerbatimChar"/>
        </w:rPr>
        <w:t xml:space="preserve">SANCTUM_STATEFUL_DOMAINS</w:t>
      </w:r>
      <w:r>
        <w:t xml:space="preserve">.</w:t>
      </w:r>
    </w:p>
    <w:bookmarkEnd w:id="70"/>
    <w:bookmarkStart w:id="71" w:name="roles"/>
    <w:p>
      <w:pPr>
        <w:pStyle w:val="Heading2"/>
      </w:pPr>
      <w:r>
        <w:t xml:space="preserve">Roles</w:t>
      </w:r>
    </w:p>
    <w:p>
      <w:pPr>
        <w:pStyle w:val="FirstParagraph"/>
      </w:pPr>
      <w:r>
        <w:rPr>
          <w:rStyle w:val="VerbatimChar"/>
        </w:rPr>
        <w:t xml:space="preserve">RolesAndPermissionsSeeder</w:t>
      </w:r>
      <w:r>
        <w:t xml:space="preserve"> </w:t>
      </w:r>
      <w:r>
        <w:t xml:space="preserve">creates the following roles against the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guard: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super_admin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admin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owner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employee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customer</w:t>
      </w:r>
    </w:p>
    <w:bookmarkEnd w:id="71"/>
    <w:bookmarkStart w:id="72" w:name="permissions"/>
    <w:p>
      <w:pPr>
        <w:pStyle w:val="Heading2"/>
      </w:pPr>
      <w:r>
        <w:t xml:space="preserve">Permissions</w:t>
      </w:r>
    </w:p>
    <w:p>
      <w:pPr>
        <w:pStyle w:val="FirstParagraph"/>
      </w:pPr>
      <w:r>
        <w:t xml:space="preserve">Key permissions include: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manage_platform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approve_buildings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manage_employees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manage_buildings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manage_units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view_reservations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manage_reservations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manage_customers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apply_promo_codes</w:t>
      </w:r>
    </w:p>
    <w:p>
      <w:pPr>
        <w:pStyle w:val="FirstParagraph"/>
      </w:pPr>
      <w:r>
        <w:t xml:space="preserve">Roles map to permissions in the seeder. Controllers and routes use role middleware (</w:t>
      </w:r>
      <w:r>
        <w:rPr>
          <w:rStyle w:val="VerbatimChar"/>
        </w:rPr>
        <w:t xml:space="preserve">role:owner</w:t>
      </w:r>
      <w:r>
        <w:t xml:space="preserve">,</w:t>
      </w:r>
      <w:r>
        <w:t xml:space="preserve"> </w:t>
      </w:r>
      <w:r>
        <w:rPr>
          <w:rStyle w:val="VerbatimChar"/>
        </w:rPr>
        <w:t xml:space="preserve">role:owner|employee</w:t>
      </w:r>
      <w:r>
        <w:t xml:space="preserve">, etc.) for coarse access and policies for fine-grained authorization.</w:t>
      </w:r>
    </w:p>
    <w:bookmarkEnd w:id="72"/>
    <w:bookmarkStart w:id="73" w:name="middleware"/>
    <w:p>
      <w:pPr>
        <w:pStyle w:val="Heading2"/>
      </w:pPr>
      <w:r>
        <w:t xml:space="preserve">Middleware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94"/>
        <w:gridCol w:w="1980"/>
        <w:gridCol w:w="254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Middleware</w:t>
            </w:r>
          </w:p>
        </w:tc>
        <w:tc>
          <w:tcPr/>
          <w:p>
            <w:pPr>
              <w:pStyle w:val="Compact"/>
            </w:pPr>
            <w:r>
              <w:t xml:space="preserve">Alias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EnsureUserIsVerified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verified</w:t>
            </w:r>
          </w:p>
        </w:tc>
        <w:tc>
          <w:tcPr/>
          <w:p>
            <w:pPr>
              <w:pStyle w:val="Compact"/>
            </w:pPr>
            <w:r>
              <w:t xml:space="preserve">Returns</w:t>
            </w:r>
            <w:r>
              <w:t xml:space="preserve"> </w:t>
            </w:r>
            <w:r>
              <w:rPr>
                <w:rStyle w:val="VerbatimChar"/>
              </w:rPr>
              <w:t xml:space="preserve">403</w:t>
            </w:r>
            <w:r>
              <w:t xml:space="preserve"> </w:t>
            </w:r>
            <w:r>
              <w:t xml:space="preserve">if the authenticated user is not verified.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Spatie</w:t>
            </w:r>
            <w:r>
              <w:t xml:space="preserve"> </w:t>
            </w:r>
            <w:r>
              <w:rPr>
                <w:rStyle w:val="VerbatimChar"/>
              </w:rPr>
              <w:t xml:space="preserve">RoleMiddleware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Restricts routes by role.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Spatie</w:t>
            </w:r>
            <w:r>
              <w:t xml:space="preserve"> </w:t>
            </w:r>
            <w:r>
              <w:rPr>
                <w:rStyle w:val="VerbatimChar"/>
              </w:rPr>
              <w:t xml:space="preserve">PermissionMiddleware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permission</w:t>
            </w:r>
          </w:p>
        </w:tc>
        <w:tc>
          <w:tcPr/>
          <w:p>
            <w:pPr>
              <w:pStyle w:val="Compact"/>
            </w:pPr>
            <w:r>
              <w:t xml:space="preserve">Restricts routes by permission.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Spatie</w:t>
            </w:r>
            <w:r>
              <w:t xml:space="preserve"> </w:t>
            </w:r>
            <w:r>
              <w:rPr>
                <w:rStyle w:val="VerbatimChar"/>
              </w:rPr>
              <w:t xml:space="preserve">RoleOrPermissionMiddleware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role_or_permission</w:t>
            </w:r>
          </w:p>
        </w:tc>
        <w:tc>
          <w:tcPr/>
          <w:p>
            <w:pPr>
              <w:pStyle w:val="Compact"/>
            </w:pPr>
            <w:r>
              <w:t xml:space="preserve">Restricts by role or permission.</w:t>
            </w:r>
          </w:p>
        </w:tc>
      </w:tr>
    </w:tbl>
    <w:bookmarkEnd w:id="73"/>
    <w:bookmarkStart w:id="74" w:name="super-admin-bypass"/>
    <w:p>
      <w:pPr>
        <w:pStyle w:val="Heading2"/>
      </w:pPr>
      <w:r>
        <w:t xml:space="preserve">Super-admin bypass</w:t>
      </w:r>
    </w:p>
    <w:p>
      <w:pPr>
        <w:pStyle w:val="FirstParagraph"/>
      </w:pPr>
      <w:r>
        <w:rPr>
          <w:rStyle w:val="VerbatimChar"/>
        </w:rPr>
        <w:t xml:space="preserve">AppServiceProvider</w:t>
      </w:r>
      <w:r>
        <w:t xml:space="preserve"> </w:t>
      </w:r>
      <w:r>
        <w:t xml:space="preserve">registers a</w:t>
      </w:r>
      <w:r>
        <w:t xml:space="preserve"> </w:t>
      </w:r>
      <w:r>
        <w:rPr>
          <w:rStyle w:val="VerbatimChar"/>
        </w:rPr>
        <w:t xml:space="preserve">Gate::before</w:t>
      </w:r>
      <w:r>
        <w:t xml:space="preserve"> </w:t>
      </w:r>
      <w:r>
        <w:t xml:space="preserve">callback that grants</w:t>
      </w:r>
      <w:r>
        <w:t xml:space="preserve"> </w:t>
      </w:r>
      <w:r>
        <w:rPr>
          <w:rStyle w:val="VerbatimChar"/>
        </w:rPr>
        <w:t xml:space="preserve">super_admin</w:t>
      </w:r>
      <w:r>
        <w:t xml:space="preserve"> </w:t>
      </w:r>
      <w:r>
        <w:t xml:space="preserve">users access to every policy check. This is the only role that bypasses policies.</w:t>
      </w:r>
    </w:p>
    <w:bookmarkEnd w:id="74"/>
    <w:bookmarkStart w:id="75" w:name="verified-accounts"/>
    <w:p>
      <w:pPr>
        <w:pStyle w:val="Heading2"/>
      </w:pPr>
      <w:r>
        <w:t xml:space="preserve">Verified accounts</w:t>
      </w:r>
    </w:p>
    <w:p>
      <w:pPr>
        <w:pStyle w:val="FirstParagraph"/>
      </w:pPr>
      <w:r>
        <w:t xml:space="preserve">Several routes use both</w:t>
      </w:r>
      <w:r>
        <w:t xml:space="preserve"> </w:t>
      </w:r>
      <w:r>
        <w:rPr>
          <w:rStyle w:val="VerbatimChar"/>
        </w:rPr>
        <w:t xml:space="preserve">auth:api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verified</w:t>
      </w:r>
      <w:r>
        <w:t xml:space="preserve"> </w:t>
      </w:r>
      <w:r>
        <w:t xml:space="preserve">middleware. Unverified users can register, verify OTP, and resend OTP, but cannot access protected resources.</w:t>
      </w:r>
    </w:p>
    <w:bookmarkEnd w:id="75"/>
    <w:bookmarkStart w:id="76" w:name="owner-approval"/>
    <w:p>
      <w:pPr>
        <w:pStyle w:val="Heading2"/>
      </w:pPr>
      <w:r>
        <w:t xml:space="preserve">Owner approval</w:t>
      </w:r>
    </w:p>
    <w:p>
      <w:pPr>
        <w:pStyle w:val="FirstParagraph"/>
      </w:pPr>
      <w:r>
        <w:t xml:space="preserve">Owners have an additional</w:t>
      </w:r>
      <w:r>
        <w:t xml:space="preserve"> </w:t>
      </w:r>
      <w:r>
        <w:rPr>
          <w:rStyle w:val="VerbatimChar"/>
        </w:rPr>
        <w:t xml:space="preserve">status</w:t>
      </w:r>
      <w:r>
        <w:t xml:space="preserve"> </w:t>
      </w:r>
      <w:r>
        <w:t xml:space="preserve">field (</w:t>
      </w:r>
      <w:r>
        <w:rPr>
          <w:rStyle w:val="VerbatimChar"/>
        </w:rPr>
        <w:t xml:space="preserve">pending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active</w:t>
      </w:r>
      <w:r>
        <w:t xml:space="preserve">,</w:t>
      </w:r>
      <w:r>
        <w:t xml:space="preserve"> </w:t>
      </w:r>
      <w:r>
        <w:rPr>
          <w:rStyle w:val="VerbatimChar"/>
        </w:rPr>
        <w:t xml:space="preserve">suspended</w:t>
      </w:r>
      <w:r>
        <w:t xml:space="preserve">) and an</w:t>
      </w:r>
      <w:r>
        <w:t xml:space="preserve"> </w:t>
      </w:r>
      <w:r>
        <w:rPr>
          <w:rStyle w:val="VerbatimChar"/>
        </w:rPr>
        <w:t xml:space="preserve">is_verified</w:t>
      </w:r>
      <w:r>
        <w:t xml:space="preserve"> </w:t>
      </w:r>
      <w:r>
        <w:t xml:space="preserve">flag on the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model. Admin users can verify owners via</w:t>
      </w:r>
      <w:r>
        <w:t xml:space="preserve"> </w:t>
      </w:r>
      <w:r>
        <w:rPr>
          <w:rStyle w:val="VerbatimChar"/>
        </w:rPr>
        <w:t xml:space="preserve">POST /api/v1/owners/{owner}/verify</w:t>
      </w:r>
      <w:r>
        <w:t xml:space="preserve">. Many owner actions require the owner to be approved (</w:t>
      </w:r>
      <w:r>
        <w:rPr>
          <w:rStyle w:val="VerbatimChar"/>
        </w:rPr>
        <w:t xml:space="preserve">status = active</w:t>
      </w:r>
      <w:r>
        <w:t xml:space="preserve">).</w:t>
      </w:r>
    </w:p>
    <w:bookmarkEnd w:id="76"/>
    <w:bookmarkStart w:id="77" w:name="employees"/>
    <w:p>
      <w:pPr>
        <w:pStyle w:val="Heading2"/>
      </w:pPr>
      <w:r>
        <w:t xml:space="preserve">Employees</w:t>
      </w:r>
    </w:p>
    <w:p>
      <w:pPr>
        <w:pStyle w:val="FirstParagraph"/>
      </w:pPr>
      <w:r>
        <w:t xml:space="preserve">Employees belong to an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and optionally to a</w:t>
      </w:r>
      <w:r>
        <w:t xml:space="preserve"> </w:t>
      </w:r>
      <w:r>
        <w:rPr>
          <w:rStyle w:val="VerbatimChar"/>
        </w:rPr>
        <w:t xml:space="preserve">Building</w:t>
      </w:r>
      <w:r>
        <w:t xml:space="preserve">. Their</w:t>
      </w:r>
      <w:r>
        <w:t xml:space="preserve"> </w:t>
      </w:r>
      <w:r>
        <w:rPr>
          <w:rStyle w:val="VerbatimChar"/>
        </w:rPr>
        <w:t xml:space="preserve">status</w:t>
      </w:r>
      <w:r>
        <w:t xml:space="preserve"> </w:t>
      </w:r>
      <w:r>
        <w:t xml:space="preserve">can be</w:t>
      </w:r>
      <w:r>
        <w:t xml:space="preserve"> </w:t>
      </w:r>
      <w:r>
        <w:rPr>
          <w:rStyle w:val="VerbatimChar"/>
        </w:rPr>
        <w:t xml:space="preserve">active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suspended</w:t>
      </w:r>
      <w:r>
        <w:t xml:space="preserve">. Active employees can perform owner-delegated actions such as managing reservations.</w:t>
      </w:r>
    </w:p>
    <w:p>
      <w:r>
        <w:pict>
          <v:rect style="width:0;height:1.5pt" o:hralign="center" o:hrstd="t" o:hr="t"/>
        </w:pict>
      </w:r>
    </w:p>
    <w:bookmarkEnd w:id="77"/>
    <w:bookmarkEnd w:id="78"/>
    <w:bookmarkStart w:id="86" w:name="data-flow"/>
    <w:p>
      <w:pPr>
        <w:pStyle w:val="Heading1"/>
      </w:pPr>
      <w:r>
        <w:t xml:space="preserve">Data Flow</w:t>
      </w:r>
    </w:p>
    <w:p>
      <w:pPr>
        <w:pStyle w:val="FirstParagraph"/>
      </w:pPr>
      <w:r>
        <w:t xml:space="preserve">This document describes how a typical HTTP request moves through the Turista application.</w:t>
      </w:r>
    </w:p>
    <w:bookmarkStart w:id="79" w:name="standard-request-lifecycle"/>
    <w:p>
      <w:pPr>
        <w:pStyle w:val="Heading2"/>
      </w:pPr>
      <w:r>
        <w:t xml:space="preserve">Standard request lifecycle</w:t>
      </w:r>
    </w:p>
    <w:p>
      <w:pPr>
        <w:pStyle w:val="SourceCode"/>
      </w:pPr>
      <w:r>
        <w:rPr>
          <w:rStyle w:val="VerbatimChar"/>
        </w:rPr>
        <w:t xml:space="preserve">Request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Route (routes/api.php)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Middleware (auth, verified, role, throttle)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Form Request validation (app/Http/Requests/)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Controller action (app/Http/Controllers/)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Policy authorization ($this-&gt;authorize('view', $model))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Service layer (app/Services/ via Facades)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Eloquent models &amp; database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API Resource (app/Http/Resources/)</w:t>
      </w:r>
      <w:r>
        <w:br/>
      </w:r>
      <w:r>
        <w:rPr>
          <w:rStyle w:val="VerbatimChar"/>
        </w:rPr>
        <w:t xml:space="preserve">  ▼</w:t>
      </w:r>
      <w:r>
        <w:br/>
      </w:r>
      <w:r>
        <w:rPr>
          <w:rStyle w:val="VerbatimChar"/>
        </w:rPr>
        <w:t xml:space="preserve">JSON response</w:t>
      </w:r>
    </w:p>
    <w:bookmarkEnd w:id="79"/>
    <w:bookmarkStart w:id="80" w:name="example-creating-a-reservation"/>
    <w:p>
      <w:pPr>
        <w:pStyle w:val="Heading2"/>
      </w:pPr>
      <w:r>
        <w:t xml:space="preserve">Example: creating a reservation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Route.</w:t>
      </w:r>
      <w:r>
        <w:t xml:space="preserve"> </w:t>
      </w:r>
      <w:r>
        <w:rPr>
          <w:rStyle w:val="VerbatimChar"/>
        </w:rPr>
        <w:t xml:space="preserve">POST /api/v1/customer/reservations</w:t>
      </w:r>
      <w:r>
        <w:t xml:space="preserve"> </w:t>
      </w:r>
      <w:r>
        <w:t xml:space="preserve">hits</w:t>
      </w:r>
      <w:r>
        <w:t xml:space="preserve"> </w:t>
      </w:r>
      <w:r>
        <w:rPr>
          <w:rStyle w:val="VerbatimChar"/>
        </w:rPr>
        <w:t xml:space="preserve">ReservationController@store</w:t>
      </w:r>
      <w:r>
        <w:t xml:space="preserve">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Middleware.</w:t>
      </w:r>
      <w:r>
        <w:t xml:space="preserve"> </w:t>
      </w:r>
      <w:r>
        <w:rPr>
          <w:rStyle w:val="VerbatimChar"/>
        </w:rPr>
        <w:t xml:space="preserve">auth:api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role:customer</w:t>
      </w:r>
      <w:r>
        <w:t xml:space="preserve"> </w:t>
      </w:r>
      <w:r>
        <w:t xml:space="preserve">ensure an authenticated customer.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Validation.</w:t>
      </w:r>
      <w:r>
        <w:t xml:space="preserve"> </w:t>
      </w:r>
      <w:r>
        <w:rPr>
          <w:rStyle w:val="VerbatimChar"/>
        </w:rPr>
        <w:t xml:space="preserve">ReservationRequest</w:t>
      </w:r>
      <w:r>
        <w:t xml:space="preserve"> </w:t>
      </w:r>
      <w:r>
        <w:t xml:space="preserve">validates dates, guest counts,</w:t>
      </w:r>
      <w:r>
        <w:t xml:space="preserve"> </w:t>
      </w:r>
      <w:r>
        <w:rPr>
          <w:rStyle w:val="VerbatimChar"/>
        </w:rPr>
        <w:t xml:space="preserve">unit_id</w:t>
      </w:r>
      <w:r>
        <w:t xml:space="preserve">, and promo code.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Controller.</w:t>
      </w:r>
      <w:r>
        <w:t xml:space="preserve"> </w:t>
      </w:r>
      <w:r>
        <w:t xml:space="preserve">The controller calls</w:t>
      </w:r>
      <w:r>
        <w:t xml:space="preserve"> </w:t>
      </w:r>
      <w:r>
        <w:rPr>
          <w:rStyle w:val="VerbatimChar"/>
        </w:rPr>
        <w:t xml:space="preserve">ReservationService::createReservationForCustomer()</w:t>
      </w:r>
      <w:r>
        <w:t xml:space="preserve">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Service logic.</w:t>
      </w:r>
    </w:p>
    <w:p>
      <w:pPr>
        <w:pStyle w:val="Compact"/>
        <w:numPr>
          <w:ilvl w:val="1"/>
          <w:numId w:val="1017"/>
        </w:numPr>
      </w:pPr>
      <w:r>
        <w:t xml:space="preserve">Looks up the unit and checks availability via</w:t>
      </w:r>
      <w:r>
        <w:t xml:space="preserve"> </w:t>
      </w:r>
      <w:r>
        <w:rPr>
          <w:rStyle w:val="VerbatimChar"/>
        </w:rPr>
        <w:t xml:space="preserve">UnitAvailabilityService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Validates the promo code via</w:t>
      </w:r>
      <w:r>
        <w:t xml:space="preserve"> </w:t>
      </w:r>
      <w:r>
        <w:rPr>
          <w:rStyle w:val="VerbatimChar"/>
        </w:rPr>
        <w:t xml:space="preserve">PromoCodeService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Calculates the total price.</w:t>
      </w:r>
    </w:p>
    <w:p>
      <w:pPr>
        <w:pStyle w:val="Compact"/>
        <w:numPr>
          <w:ilvl w:val="1"/>
          <w:numId w:val="1017"/>
        </w:numPr>
      </w:pPr>
      <w:r>
        <w:t xml:space="preserve">Creates the</w:t>
      </w:r>
      <w:r>
        <w:t xml:space="preserve"> </w:t>
      </w:r>
      <w:r>
        <w:rPr>
          <w:rStyle w:val="VerbatimChar"/>
        </w:rPr>
        <w:t xml:space="preserve">Reservation</w:t>
      </w:r>
      <w:r>
        <w:t xml:space="preserve"> </w:t>
      </w:r>
      <w:r>
        <w:t xml:space="preserve">record.</w:t>
      </w:r>
    </w:p>
    <w:p>
      <w:pPr>
        <w:pStyle w:val="Compact"/>
        <w:numPr>
          <w:ilvl w:val="1"/>
          <w:numId w:val="1017"/>
        </w:numPr>
      </w:pPr>
      <w:r>
        <w:t xml:space="preserve">Books availability dates.</w:t>
      </w:r>
    </w:p>
    <w:p>
      <w:pPr>
        <w:pStyle w:val="Compact"/>
        <w:numPr>
          <w:ilvl w:val="1"/>
          <w:numId w:val="1017"/>
        </w:numPr>
      </w:pPr>
      <w:r>
        <w:t xml:space="preserve">Generates an</w:t>
      </w:r>
      <w:r>
        <w:t xml:space="preserve"> </w:t>
      </w:r>
      <w:r>
        <w:rPr>
          <w:rStyle w:val="VerbatimChar"/>
        </w:rPr>
        <w:t xml:space="preserve">Invoice</w:t>
      </w:r>
      <w:r>
        <w:t xml:space="preserve"> </w:t>
      </w:r>
      <w:r>
        <w:t xml:space="preserve">for the owner and a</w:t>
      </w:r>
      <w:r>
        <w:t xml:space="preserve"> </w:t>
      </w:r>
      <w:r>
        <w:rPr>
          <w:rStyle w:val="VerbatimChar"/>
        </w:rPr>
        <w:t xml:space="preserve">Receipt</w:t>
      </w:r>
      <w:r>
        <w:t xml:space="preserve"> </w:t>
      </w:r>
      <w:r>
        <w:t xml:space="preserve">for the customer.</w:t>
      </w:r>
    </w:p>
    <w:p>
      <w:pPr>
        <w:pStyle w:val="Compact"/>
        <w:numPr>
          <w:ilvl w:val="1"/>
          <w:numId w:val="1017"/>
        </w:numPr>
      </w:pPr>
      <w:r>
        <w:t xml:space="preserve">Schedules reminder notifications via</w:t>
      </w:r>
      <w:r>
        <w:t xml:space="preserve"> </w:t>
      </w:r>
      <w:r>
        <w:rPr>
          <w:rStyle w:val="VerbatimChar"/>
        </w:rPr>
        <w:t xml:space="preserve">ReservationReminderScheduler</w:t>
      </w:r>
      <w:r>
        <w:t xml:space="preserve">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Response.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ReservationResource</w:t>
      </w:r>
      <w:r>
        <w:t xml:space="preserve"> </w:t>
      </w:r>
      <w:r>
        <w:t xml:space="preserve">is returned with the new reservation, invoice, and receipt.</w:t>
      </w:r>
    </w:p>
    <w:bookmarkEnd w:id="80"/>
    <w:bookmarkStart w:id="81" w:name="service-layer-and-facades"/>
    <w:p>
      <w:pPr>
        <w:pStyle w:val="Heading2"/>
      </w:pPr>
      <w:r>
        <w:t xml:space="preserve">Service layer and facades</w:t>
      </w:r>
    </w:p>
    <w:p>
      <w:pPr>
        <w:pStyle w:val="FirstParagraph"/>
      </w:pPr>
      <w:r>
        <w:t xml:space="preserve">Business logic lives in</w:t>
      </w:r>
      <w:r>
        <w:t xml:space="preserve"> </w:t>
      </w:r>
      <w:r>
        <w:rPr>
          <w:rStyle w:val="VerbatimChar"/>
        </w:rPr>
        <w:t xml:space="preserve">app/Services/</w:t>
      </w:r>
      <w:r>
        <w:t xml:space="preserve"> </w:t>
      </w:r>
      <w:r>
        <w:t xml:space="preserve">and is consumed through facades in</w:t>
      </w:r>
      <w:r>
        <w:t xml:space="preserve"> </w:t>
      </w:r>
      <w:r>
        <w:rPr>
          <w:rStyle w:val="VerbatimChar"/>
        </w:rPr>
        <w:t xml:space="preserve">app/Facades/</w:t>
      </w:r>
      <w:r>
        <w:t xml:space="preserve">. This keeps controllers thin and makes the logic testable in isolation.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51"/>
        <w:gridCol w:w="506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Responsibility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ReservationService</w:t>
            </w:r>
          </w:p>
        </w:tc>
        <w:tc>
          <w:tcPr/>
          <w:p>
            <w:pPr>
              <w:pStyle w:val="Compact"/>
            </w:pPr>
            <w:r>
              <w:t xml:space="preserve">Reservation lifecycle, pricing, availability booking, documents.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PaymentService</w:t>
            </w:r>
          </w:p>
        </w:tc>
        <w:tc>
          <w:tcPr/>
          <w:p>
            <w:pPr>
              <w:pStyle w:val="Compact"/>
            </w:pPr>
            <w:r>
              <w:t xml:space="preserve">Payments, refunds, wallet updates.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UnitAvailabilityService</w:t>
            </w:r>
          </w:p>
        </w:tc>
        <w:tc>
          <w:tcPr/>
          <w:p>
            <w:pPr>
              <w:pStyle w:val="Compact"/>
            </w:pPr>
            <w:r>
              <w:t xml:space="preserve">Date ledger operations (book, hold, release, block).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PromoCodeService</w:t>
            </w:r>
          </w:p>
        </w:tc>
        <w:tc>
          <w:tcPr/>
          <w:p>
            <w:pPr>
              <w:pStyle w:val="Compact"/>
            </w:pPr>
            <w:r>
              <w:t xml:space="preserve">Bulk generation and redemption validation.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OtpService</w:t>
            </w:r>
          </w:p>
        </w:tc>
        <w:tc>
          <w:tcPr/>
          <w:p>
            <w:pPr>
              <w:pStyle w:val="Compact"/>
            </w:pPr>
            <w:r>
              <w:t xml:space="preserve">OTP generation, caching, and verification.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WhatsAppService</w:t>
            </w:r>
          </w:p>
        </w:tc>
        <w:tc>
          <w:tcPr/>
          <w:p>
            <w:pPr>
              <w:pStyle w:val="Compact"/>
            </w:pPr>
            <w:r>
              <w:t xml:space="preserve">CoreVerde WhatsApp HTTP integration.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DashboardMetrics</w:t>
            </w:r>
          </w:p>
        </w:tc>
        <w:tc>
          <w:tcPr/>
          <w:p>
            <w:pPr>
              <w:pStyle w:val="Compact"/>
            </w:pPr>
            <w:r>
              <w:t xml:space="preserve">Revenue, occupancy, and user-growth aggregations.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FilterService</w:t>
            </w:r>
          </w:p>
        </w:tc>
        <w:tc>
          <w:tcPr/>
          <w:p>
            <w:pPr>
              <w:pStyle w:val="Compact"/>
            </w:pPr>
            <w:r>
              <w:t xml:space="preserve">Query filtering for list endpoints.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SequenceService</w:t>
            </w:r>
          </w:p>
        </w:tc>
        <w:tc>
          <w:tcPr/>
          <w:p>
            <w:pPr>
              <w:pStyle w:val="Compact"/>
            </w:pPr>
            <w:r>
              <w:t xml:space="preserve">Atomic document number generation.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ReservationReminderScheduler</w:t>
            </w:r>
          </w:p>
        </w:tc>
        <w:tc>
          <w:tcPr/>
          <w:p>
            <w:pPr>
              <w:pStyle w:val="Compact"/>
            </w:pPr>
            <w:r>
              <w:t xml:space="preserve">Schedules reminder notifications.</w:t>
            </w:r>
          </w:p>
        </w:tc>
      </w:tr>
    </w:tbl>
    <w:bookmarkEnd w:id="81"/>
    <w:bookmarkStart w:id="82" w:name="availability-ledger"/>
    <w:p>
      <w:pPr>
        <w:pStyle w:val="Heading2"/>
      </w:pPr>
      <w:r>
        <w:t xml:space="preserve">Availability ledger</w:t>
      </w:r>
    </w:p>
    <w:p>
      <w:pPr>
        <w:pStyle w:val="FirstParagraph"/>
      </w:pPr>
      <w:r>
        <w:rPr>
          <w:rStyle w:val="VerbatimChar"/>
        </w:rPr>
        <w:t xml:space="preserve">unit_availabilities</w:t>
      </w:r>
      <w:r>
        <w:t xml:space="preserve"> </w:t>
      </w:r>
      <w:r>
        <w:t xml:space="preserve">has one row per unit per night with a</w:t>
      </w:r>
      <w:r>
        <w:t xml:space="preserve"> </w:t>
      </w:r>
      <w:r>
        <w:rPr>
          <w:rStyle w:val="VerbatimChar"/>
        </w:rPr>
        <w:t xml:space="preserve">status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available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blocked</w:t>
      </w:r>
      <w:r>
        <w:t xml:space="preserve">, or</w:t>
      </w:r>
      <w:r>
        <w:t xml:space="preserve"> </w:t>
      </w:r>
      <w:r>
        <w:rPr>
          <w:rStyle w:val="VerbatimChar"/>
        </w:rPr>
        <w:t xml:space="preserve">booked</w:t>
      </w:r>
      <w:r>
        <w:t xml:space="preserve">. When a reservation is created, the service changes the matching rows to</w:t>
      </w:r>
      <w:r>
        <w:t xml:space="preserve"> </w:t>
      </w:r>
      <w:r>
        <w:rPr>
          <w:rStyle w:val="VerbatimChar"/>
        </w:rPr>
        <w:t xml:space="preserve">booked</w:t>
      </w:r>
      <w:r>
        <w:t xml:space="preserve"> </w:t>
      </w:r>
      <w:r>
        <w:t xml:space="preserve">and links them to the reservation. Cancellations reverse this process.</w:t>
      </w:r>
    </w:p>
    <w:bookmarkEnd w:id="82"/>
    <w:bookmarkStart w:id="83" w:name="scheduled-notifications"/>
    <w:p>
      <w:pPr>
        <w:pStyle w:val="Heading2"/>
      </w:pPr>
      <w:r>
        <w:t xml:space="preserve">Scheduled notifications</w:t>
      </w:r>
    </w:p>
    <w:p>
      <w:pPr>
        <w:pStyle w:val="FirstParagraph"/>
      </w:pPr>
      <w:r>
        <w:t xml:space="preserve">When a reservation is confirmed,</w:t>
      </w:r>
      <w:r>
        <w:t xml:space="preserve"> </w:t>
      </w:r>
      <w:r>
        <w:rPr>
          <w:rStyle w:val="VerbatimChar"/>
        </w:rPr>
        <w:t xml:space="preserve">ReservationReminderScheduler</w:t>
      </w:r>
      <w:r>
        <w:t xml:space="preserve"> </w:t>
      </w:r>
      <w:r>
        <w:t xml:space="preserve">creates</w:t>
      </w:r>
      <w:r>
        <w:t xml:space="preserve"> </w:t>
      </w:r>
      <w:r>
        <w:rPr>
          <w:rStyle w:val="VerbatimChar"/>
        </w:rPr>
        <w:t xml:space="preserve">ScheduledNotification</w:t>
      </w:r>
      <w:r>
        <w:t xml:space="preserve"> </w:t>
      </w:r>
      <w:r>
        <w:t xml:space="preserve">rows for check-in, check-out, and evacuate reminders. The</w:t>
      </w:r>
      <w:r>
        <w:t xml:space="preserve"> </w:t>
      </w:r>
      <w:r>
        <w:rPr>
          <w:rStyle w:val="VerbatimChar"/>
        </w:rPr>
        <w:t xml:space="preserve">notifications:send-due</w:t>
      </w:r>
      <w:r>
        <w:t xml:space="preserve"> </w:t>
      </w:r>
      <w:r>
        <w:t xml:space="preserve">scheduler command runs every minute and dispatches</w:t>
      </w:r>
      <w:r>
        <w:t xml:space="preserve"> </w:t>
      </w:r>
      <w:r>
        <w:rPr>
          <w:rStyle w:val="VerbatimChar"/>
        </w:rPr>
        <w:t xml:space="preserve">DispatchScheduledNotification</w:t>
      </w:r>
      <w:r>
        <w:t xml:space="preserve"> </w:t>
      </w:r>
      <w:r>
        <w:t xml:space="preserve">jobs for due rows. The job sends the notification through the database channel (in-app notification) and WhatsApp channel.</w:t>
      </w:r>
    </w:p>
    <w:bookmarkEnd w:id="83"/>
    <w:bookmarkStart w:id="84" w:name="sequence-numbering"/>
    <w:p>
      <w:pPr>
        <w:pStyle w:val="Heading2"/>
      </w:pPr>
      <w:r>
        <w:t xml:space="preserve">Sequence numbering</w:t>
      </w:r>
    </w:p>
    <w:p>
      <w:pPr>
        <w:pStyle w:val="FirstParagraph"/>
      </w:pPr>
      <w:r>
        <w:rPr>
          <w:rStyle w:val="VerbatimChar"/>
        </w:rPr>
        <w:t xml:space="preserve">SequenceService</w:t>
      </w:r>
      <w:r>
        <w:t xml:space="preserve"> </w:t>
      </w:r>
      <w:r>
        <w:t xml:space="preserve">increments counters stored in the</w:t>
      </w:r>
      <w:r>
        <w:t xml:space="preserve"> </w:t>
      </w:r>
      <w:r>
        <w:rPr>
          <w:rStyle w:val="VerbatimChar"/>
        </w:rPr>
        <w:t xml:space="preserve">sequences</w:t>
      </w:r>
      <w:r>
        <w:t xml:space="preserve"> </w:t>
      </w:r>
      <w:r>
        <w:t xml:space="preserve">table to produce zero-padded document numbers such as</w:t>
      </w:r>
      <w:r>
        <w:t xml:space="preserve"> </w:t>
      </w:r>
      <w:r>
        <w:rPr>
          <w:rStyle w:val="VerbatimChar"/>
        </w:rPr>
        <w:t xml:space="preserve">INV-00001</w:t>
      </w:r>
      <w:r>
        <w:t xml:space="preserve">,</w:t>
      </w:r>
      <w:r>
        <w:t xml:space="preserve"> </w:t>
      </w:r>
      <w:r>
        <w:rPr>
          <w:rStyle w:val="VerbatimChar"/>
        </w:rPr>
        <w:t xml:space="preserve">REC-00001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RES-00001</w:t>
      </w:r>
      <w:r>
        <w:t xml:space="preserve">.</w:t>
      </w:r>
    </w:p>
    <w:bookmarkEnd w:id="84"/>
    <w:bookmarkStart w:id="85" w:name="error-propagation"/>
    <w:p>
      <w:pPr>
        <w:pStyle w:val="Heading2"/>
      </w:pPr>
      <w:r>
        <w:t xml:space="preserve">Error propagation</w:t>
      </w:r>
    </w:p>
    <w:p>
      <w:pPr>
        <w:pStyle w:val="FirstParagraph"/>
      </w:pPr>
      <w:r>
        <w:t xml:space="preserve">Controllers catch domain exceptions (e.g.,</w:t>
      </w:r>
      <w:r>
        <w:t xml:space="preserve"> </w:t>
      </w:r>
      <w:r>
        <w:rPr>
          <w:rStyle w:val="VerbatimChar"/>
        </w:rPr>
        <w:t xml:space="preserve">ReservationUnavailableException</w:t>
      </w:r>
      <w:r>
        <w:t xml:space="preserve">) and return structured JSON errors. Unexpected exceptions are rendered as JSON by the handler in</w:t>
      </w:r>
      <w:r>
        <w:t xml:space="preserve"> </w:t>
      </w:r>
      <w:r>
        <w:rPr>
          <w:rStyle w:val="VerbatimChar"/>
        </w:rPr>
        <w:t xml:space="preserve">bootstrap/app.php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85"/>
    <w:bookmarkEnd w:id="86"/>
    <w:bookmarkStart w:id="94" w:name="error-handling"/>
    <w:p>
      <w:pPr>
        <w:pStyle w:val="Heading1"/>
      </w:pPr>
      <w:r>
        <w:t xml:space="preserve">Error Handling</w:t>
      </w:r>
    </w:p>
    <w:p>
      <w:pPr>
        <w:pStyle w:val="FirstParagraph"/>
      </w:pPr>
      <w:r>
        <w:t xml:space="preserve">Turista is an API-first application, so all errors are returned as JSON. Exception rendering is configured in</w:t>
      </w:r>
      <w:r>
        <w:t xml:space="preserve"> </w:t>
      </w:r>
      <w:r>
        <w:rPr>
          <w:rStyle w:val="VerbatimChar"/>
        </w:rPr>
        <w:t xml:space="preserve">bootstrap/app.php</w:t>
      </w:r>
      <w:r>
        <w:t xml:space="preserve">.</w:t>
      </w:r>
    </w:p>
    <w:bookmarkStart w:id="87" w:name="response-envelope"/>
    <w:p>
      <w:pPr>
        <w:pStyle w:val="Heading2"/>
      </w:pPr>
      <w:r>
        <w:t xml:space="preserve">Response envelope</w:t>
      </w:r>
    </w:p>
    <w:p>
      <w:pPr>
        <w:pStyle w:val="FirstParagraph"/>
      </w:pPr>
      <w:r>
        <w:t xml:space="preserve">A typical error response follows this shape: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 given data was invalid."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"errors"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"email"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"The email field is required."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For non-validation errors the response may contain only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"Reservation dates are not available."</w:t>
      </w:r>
      <w:r>
        <w:br/>
      </w:r>
      <w:r>
        <w:rPr>
          <w:rStyle w:val="FunctionTok"/>
        </w:rPr>
        <w:t xml:space="preserve">}</w:t>
      </w:r>
    </w:p>
    <w:bookmarkEnd w:id="87"/>
    <w:bookmarkStart w:id="88" w:name="mapped-exceptions"/>
    <w:p>
      <w:pPr>
        <w:pStyle w:val="Heading2"/>
      </w:pPr>
      <w:r>
        <w:t xml:space="preserve">Mapped exceptions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520"/>
        <w:gridCol w:w="2860"/>
        <w:gridCol w:w="15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Exception type</w:t>
            </w:r>
          </w:p>
        </w:tc>
        <w:tc>
          <w:tcPr/>
          <w:p>
            <w:pPr>
              <w:pStyle w:val="Compact"/>
            </w:pPr>
            <w:r>
              <w:t xml:space="preserve">HTTP status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ValidationException</w:t>
            </w:r>
          </w:p>
        </w:tc>
        <w:tc>
          <w:tcPr/>
          <w:p>
            <w:pPr>
              <w:pStyle w:val="Compact"/>
            </w:pPr>
            <w:r>
              <w:t xml:space="preserve">422</w:t>
            </w:r>
          </w:p>
        </w:tc>
        <w:tc>
          <w:tcPr/>
          <w:p>
            <w:pPr>
              <w:pStyle w:val="Compact"/>
            </w:pPr>
            <w:r>
              <w:t xml:space="preserve">Returned when Form Request validation fails.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AuthenticationException</w:t>
            </w:r>
          </w:p>
        </w:tc>
        <w:tc>
          <w:tcPr/>
          <w:p>
            <w:pPr>
              <w:pStyle w:val="Compact"/>
            </w:pPr>
            <w:r>
              <w:t xml:space="preserve">401</w:t>
            </w:r>
          </w:p>
        </w:tc>
        <w:tc>
          <w:tcPr/>
          <w:p>
            <w:pPr>
              <w:pStyle w:val="Compact"/>
            </w:pPr>
            <w:r>
              <w:t xml:space="preserve">Returned by</w:t>
            </w:r>
            <w:r>
              <w:t xml:space="preserve"> </w:t>
            </w:r>
            <w:r>
              <w:rPr>
                <w:rStyle w:val="VerbatimChar"/>
              </w:rPr>
              <w:t xml:space="preserve">auth:api</w:t>
            </w:r>
            <w:r>
              <w:t xml:space="preserve"> </w:t>
            </w:r>
            <w:r>
              <w:t xml:space="preserve">middleware.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AuthorizationException</w:t>
            </w:r>
          </w:p>
        </w:tc>
        <w:tc>
          <w:tcPr/>
          <w:p>
            <w:pPr>
              <w:pStyle w:val="Compact"/>
            </w:pPr>
            <w:r>
              <w:t xml:space="preserve">403</w:t>
            </w:r>
          </w:p>
        </w:tc>
        <w:tc>
          <w:tcPr/>
          <w:p>
            <w:pPr>
              <w:pStyle w:val="Compact"/>
            </w:pPr>
            <w:r>
              <w:t xml:space="preserve">Returned by policies or</w:t>
            </w:r>
            <w:r>
              <w:t xml:space="preserve"> </w:t>
            </w:r>
            <w:r>
              <w:rPr>
                <w:rStyle w:val="VerbatimChar"/>
              </w:rPr>
              <w:t xml:space="preserve">verified</w:t>
            </w:r>
            <w:r>
              <w:t xml:space="preserve"> </w:t>
            </w:r>
            <w:r>
              <w:t xml:space="preserve">middleware.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ModelNotFoundException</w:t>
            </w:r>
          </w:p>
        </w:tc>
        <w:tc>
          <w:tcPr/>
          <w:p>
            <w:pPr>
              <w:pStyle w:val="Compact"/>
            </w:pPr>
            <w:r>
              <w:t xml:space="preserve">404</w:t>
            </w:r>
          </w:p>
        </w:tc>
        <w:tc>
          <w:tcPr/>
          <w:p>
            <w:pPr>
              <w:pStyle w:val="Compact"/>
            </w:pPr>
            <w:r>
              <w:t xml:space="preserve">Returned when a route-bound model is missing.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ReservationUnavailableException</w:t>
            </w:r>
          </w:p>
        </w:tc>
        <w:tc>
          <w:tcPr/>
          <w:p>
            <w:pPr>
              <w:pStyle w:val="Compact"/>
            </w:pPr>
            <w:r>
              <w:t xml:space="preserve">422</w:t>
            </w:r>
          </w:p>
        </w:tc>
        <w:tc>
          <w:tcPr/>
          <w:p>
            <w:pPr>
              <w:pStyle w:val="Compact"/>
            </w:pPr>
            <w:r>
              <w:t xml:space="preserve">Returned when requested dates cannot be booked or blocked.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HttpException</w:t>
            </w:r>
          </w:p>
        </w:tc>
        <w:tc>
          <w:tcPr/>
          <w:p>
            <w:pPr>
              <w:pStyle w:val="Compact"/>
            </w:pPr>
            <w:r>
              <w:t xml:space="preserve">as set</w:t>
            </w:r>
          </w:p>
        </w:tc>
        <w:tc>
          <w:tcPr/>
          <w:p>
            <w:pPr>
              <w:pStyle w:val="Compact"/>
            </w:pPr>
            <w:r>
              <w:t xml:space="preserve">Generic HTTP exceptions.</w:t>
            </w:r>
          </w:p>
        </w:tc>
      </w:tr>
    </w:tbl>
    <w:bookmarkEnd w:id="88"/>
    <w:bookmarkStart w:id="89" w:name="exception-handler"/>
    <w:p>
      <w:pPr>
        <w:pStyle w:val="Heading2"/>
      </w:pPr>
      <w:r>
        <w:t xml:space="preserve">Exception handler</w:t>
      </w:r>
    </w:p>
    <w:p>
      <w:pPr>
        <w:pStyle w:val="FirstParagraph"/>
      </w:pPr>
      <w:r>
        <w:rPr>
          <w:rStyle w:val="VerbatimChar"/>
        </w:rPr>
        <w:t xml:space="preserve">bootstrap/app.php</w:t>
      </w:r>
      <w:r>
        <w:t xml:space="preserve"> </w:t>
      </w:r>
      <w:r>
        <w:t xml:space="preserve">configures the exception handler to render API exceptions as JSON. Validation, authentication, authorization, and model-not-found exceptions are mapped to clean responses. In production, detailed stack traces are hidden (</w:t>
      </w:r>
      <w:r>
        <w:rPr>
          <w:rStyle w:val="VerbatimChar"/>
        </w:rPr>
        <w:t xml:space="preserve">APP_DEBUG=false</w:t>
      </w:r>
      <w:r>
        <w:t xml:space="preserve">).</w:t>
      </w:r>
    </w:p>
    <w:bookmarkEnd w:id="89"/>
    <w:bookmarkStart w:id="90" w:name="domain-exceptions"/>
    <w:p>
      <w:pPr>
        <w:pStyle w:val="Heading2"/>
      </w:pPr>
      <w:r>
        <w:t xml:space="preserve">Domain exceptions</w:t>
      </w:r>
    </w:p>
    <w:p>
      <w:pPr>
        <w:pStyle w:val="FirstParagraph"/>
      </w:pPr>
      <w:r>
        <w:rPr>
          <w:rStyle w:val="VerbatimChar"/>
        </w:rPr>
        <w:t xml:space="preserve">App\Exceptions\ReservationUnavailableException</w:t>
      </w:r>
      <w:r>
        <w:t xml:space="preserve"> </w:t>
      </w:r>
      <w:r>
        <w:t xml:space="preserve">is thrown by the reservation and availability services when a unit cannot be booked or blocked for the requested dates. Controllers catch this and return a</w:t>
      </w:r>
      <w:r>
        <w:t xml:space="preserve"> </w:t>
      </w:r>
      <w:r>
        <w:rPr>
          <w:rStyle w:val="VerbatimChar"/>
        </w:rPr>
        <w:t xml:space="preserve">422</w:t>
      </w:r>
      <w:r>
        <w:t xml:space="preserve"> </w:t>
      </w:r>
      <w:r>
        <w:t xml:space="preserve">response with a clear message.</w:t>
      </w:r>
    </w:p>
    <w:bookmarkEnd w:id="90"/>
    <w:bookmarkStart w:id="91" w:name="validation-errors"/>
    <w:p>
      <w:pPr>
        <w:pStyle w:val="Heading2"/>
      </w:pPr>
      <w:r>
        <w:t xml:space="preserve">Validation errors</w:t>
      </w:r>
    </w:p>
    <w:p>
      <w:pPr>
        <w:pStyle w:val="FirstParagraph"/>
      </w:pPr>
      <w:r>
        <w:t xml:space="preserve">Form Request classes in</w:t>
      </w:r>
      <w:r>
        <w:t xml:space="preserve"> </w:t>
      </w:r>
      <w:r>
        <w:rPr>
          <w:rStyle w:val="VerbatimChar"/>
        </w:rPr>
        <w:t xml:space="preserve">app/Http/Requests/</w:t>
      </w:r>
      <w:r>
        <w:t xml:space="preserve"> </w:t>
      </w:r>
      <w:r>
        <w:t xml:space="preserve">centralize validation rules. When validation fails, Laravel returns a 422 response with the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 </w:t>
      </w:r>
      <w:r>
        <w:t xml:space="preserve">object keyed by field name.</w:t>
      </w:r>
    </w:p>
    <w:bookmarkEnd w:id="91"/>
    <w:bookmarkStart w:id="92" w:name="logging"/>
    <w:p>
      <w:pPr>
        <w:pStyle w:val="Heading2"/>
      </w:pPr>
      <w:r>
        <w:t xml:space="preserve">Logging</w:t>
      </w:r>
    </w:p>
    <w:p>
      <w:pPr>
        <w:pStyle w:val="FirstParagraph"/>
      </w:pPr>
      <w:r>
        <w:t xml:space="preserve">Unexpected exceptions are logged to</w:t>
      </w:r>
      <w:r>
        <w:t xml:space="preserve"> </w:t>
      </w:r>
      <w:r>
        <w:rPr>
          <w:rStyle w:val="VerbatimChar"/>
        </w:rPr>
        <w:t xml:space="preserve">storage/logs/laravel.log</w:t>
      </w:r>
      <w:r>
        <w:t xml:space="preserve">. Operators can tail these logs or forward them to a centralized logging service.</w:t>
      </w:r>
    </w:p>
    <w:bookmarkEnd w:id="92"/>
    <w:bookmarkStart w:id="93" w:name="client-guidance"/>
    <w:p>
      <w:pPr>
        <w:pStyle w:val="Heading2"/>
      </w:pPr>
      <w:r>
        <w:t xml:space="preserve">Client guidance</w:t>
      </w:r>
    </w:p>
    <w:p>
      <w:pPr>
        <w:pStyle w:val="FirstParagraph"/>
      </w:pPr>
      <w:r>
        <w:t xml:space="preserve">API clients should:</w:t>
      </w:r>
    </w:p>
    <w:p>
      <w:pPr>
        <w:pStyle w:val="Compact"/>
        <w:numPr>
          <w:ilvl w:val="0"/>
          <w:numId w:val="1018"/>
        </w:numPr>
      </w:pPr>
      <w:r>
        <w:t xml:space="preserve">Check the HTTP status code first.</w:t>
      </w:r>
    </w:p>
    <w:p>
      <w:pPr>
        <w:pStyle w:val="Compact"/>
        <w:numPr>
          <w:ilvl w:val="0"/>
          <w:numId w:val="1018"/>
        </w:numPr>
      </w:pPr>
      <w:r>
        <w:t xml:space="preserve">Read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 </w:t>
      </w:r>
      <w:r>
        <w:t xml:space="preserve">for a human-readable description.</w:t>
      </w:r>
    </w:p>
    <w:p>
      <w:pPr>
        <w:pStyle w:val="Compact"/>
        <w:numPr>
          <w:ilvl w:val="0"/>
          <w:numId w:val="1018"/>
        </w:numPr>
      </w:pPr>
      <w:r>
        <w:t xml:space="preserve">Parse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 </w:t>
      </w:r>
      <w:r>
        <w:t xml:space="preserve">for field-level validation feedback.</w:t>
      </w:r>
    </w:p>
    <w:p>
      <w:pPr>
        <w:pStyle w:val="Compact"/>
        <w:numPr>
          <w:ilvl w:val="0"/>
          <w:numId w:val="1018"/>
        </w:numPr>
      </w:pPr>
      <w:r>
        <w:t xml:space="preserve">Not rely on the exact text of exception messages in production.</w:t>
      </w:r>
    </w:p>
    <w:p>
      <w:r>
        <w:pict>
          <v:rect style="width:0;height:1.5pt" o:hralign="center" o:hrstd="t" o:hr="t"/>
        </w:pict>
      </w:r>
    </w:p>
    <w:bookmarkEnd w:id="93"/>
    <w:bookmarkEnd w:id="94"/>
    <w:bookmarkStart w:id="112" w:name="api-overview"/>
    <w:p>
      <w:pPr>
        <w:pStyle w:val="Heading1"/>
      </w:pPr>
      <w:r>
        <w:t xml:space="preserve">API Overview</w:t>
      </w:r>
    </w:p>
    <w:p>
      <w:pPr>
        <w:pStyle w:val="FirstParagraph"/>
      </w:pPr>
      <w:r>
        <w:t xml:space="preserve">Turista exposes a JSON REST API under the base URL</w:t>
      </w:r>
      <w:r>
        <w:t xml:space="preserve"> </w:t>
      </w:r>
      <w:r>
        <w:rPr>
          <w:rStyle w:val="VerbatimChar"/>
        </w:rPr>
        <w:t xml:space="preserve">/api/v1</w:t>
      </w:r>
      <w:r>
        <w:t xml:space="preserve">.</w:t>
      </w:r>
    </w:p>
    <w:bookmarkStart w:id="95" w:name="base-url"/>
    <w:p>
      <w:pPr>
        <w:pStyle w:val="Heading2"/>
      </w:pPr>
      <w:r>
        <w:t xml:space="preserve">Base URL</w:t>
      </w:r>
    </w:p>
    <w:p>
      <w:pPr>
        <w:pStyle w:val="SourceCode"/>
      </w:pPr>
      <w:r>
        <w:rPr>
          <w:rStyle w:val="VerbatimChar"/>
        </w:rPr>
        <w:t xml:space="preserve">https://{your-domain}/api/v1</w:t>
      </w:r>
    </w:p>
    <w:bookmarkEnd w:id="95"/>
    <w:bookmarkStart w:id="96" w:name="versioning"/>
    <w:p>
      <w:pPr>
        <w:pStyle w:val="Heading2"/>
      </w:pPr>
      <w:r>
        <w:t xml:space="preserve">Versioning</w:t>
      </w:r>
    </w:p>
    <w:p>
      <w:pPr>
        <w:pStyle w:val="FirstParagraph"/>
      </w:pPr>
      <w:r>
        <w:t xml:space="preserve">The current API version is</w:t>
      </w:r>
      <w:r>
        <w:t xml:space="preserve"> </w:t>
      </w:r>
      <w:r>
        <w:rPr>
          <w:rStyle w:val="VerbatimChar"/>
        </w:rPr>
        <w:t xml:space="preserve">v1</w:t>
      </w:r>
      <w:r>
        <w:t xml:space="preserve">. Versioning is path-based. Future versions will use a new path prefix (e.g.,</w:t>
      </w:r>
      <w:r>
        <w:t xml:space="preserve"> </w:t>
      </w:r>
      <w:r>
        <w:rPr>
          <w:rStyle w:val="VerbatimChar"/>
        </w:rPr>
        <w:t xml:space="preserve">/api/v2</w:t>
      </w:r>
      <w:r>
        <w:t xml:space="preserve">).</w:t>
      </w:r>
    </w:p>
    <w:bookmarkEnd w:id="96"/>
    <w:bookmarkStart w:id="97" w:name="headers"/>
    <w:p>
      <w:pPr>
        <w:pStyle w:val="Heading2"/>
      </w:pPr>
      <w:r>
        <w:t xml:space="preserve">Headers</w:t>
      </w:r>
    </w:p>
    <w:p>
      <w:pPr>
        <w:pStyle w:val="FirstParagraph"/>
      </w:pPr>
      <w:r>
        <w:t xml:space="preserve">All requests should include:</w:t>
      </w:r>
    </w:p>
    <w:p>
      <w:pPr>
        <w:pStyle w:val="SourceCode"/>
      </w:pPr>
      <w:r>
        <w:rPr>
          <w:rStyle w:val="VerbatimChar"/>
        </w:rPr>
        <w:t xml:space="preserve">Accept: application/json</w:t>
      </w:r>
      <w:r>
        <w:br/>
      </w:r>
      <w:r>
        <w:rPr>
          <w:rStyle w:val="VerbatimChar"/>
        </w:rPr>
        <w:t xml:space="preserve">Content-Type: application/json</w:t>
      </w:r>
    </w:p>
    <w:p>
      <w:pPr>
        <w:pStyle w:val="FirstParagraph"/>
      </w:pPr>
      <w:r>
        <w:t xml:space="preserve">Authenticated requests must also include:</w:t>
      </w:r>
    </w:p>
    <w:p>
      <w:pPr>
        <w:pStyle w:val="SourceCode"/>
      </w:pPr>
      <w:r>
        <w:rPr>
          <w:rStyle w:val="VerbatimChar"/>
        </w:rPr>
        <w:t xml:space="preserve">Authorization: Bearer {sanctum_token}</w:t>
      </w:r>
    </w:p>
    <w:bookmarkEnd w:id="97"/>
    <w:bookmarkStart w:id="99" w:name="authentication"/>
    <w:p>
      <w:pPr>
        <w:pStyle w:val="Heading2"/>
      </w:pPr>
      <w:r>
        <w:t xml:space="preserve">Authentication</w:t>
      </w:r>
    </w:p>
    <w:p>
      <w:pPr>
        <w:pStyle w:val="FirstParagraph"/>
      </w:pPr>
      <w:r>
        <w:t xml:space="preserve">See</w:t>
      </w:r>
      <w:r>
        <w:t xml:space="preserve"> </w:t>
      </w:r>
      <w:hyperlink r:id="rId98">
        <w:r>
          <w:rPr>
            <w:rStyle w:val="VerbatimChar"/>
          </w:rPr>
          <w:t xml:space="preserve">authentication.md</w:t>
        </w:r>
      </w:hyperlink>
      <w:r>
        <w:t xml:space="preserve"> </w:t>
      </w:r>
      <w:r>
        <w:t xml:space="preserve">for details on login, registration, OTP verification, password reset, and logout.</w:t>
      </w:r>
    </w:p>
    <w:bookmarkEnd w:id="99"/>
    <w:bookmarkStart w:id="100" w:name="rate-limiting"/>
    <w:p>
      <w:pPr>
        <w:pStyle w:val="Heading2"/>
      </w:pPr>
      <w:r>
        <w:t xml:space="preserve">Rate limiting</w:t>
      </w:r>
    </w:p>
    <w:p>
      <w:pPr>
        <w:pStyle w:val="FirstParagraph"/>
      </w:pPr>
      <w:r>
        <w:t xml:space="preserve">Public authentication endpoints (login, register, OTP) are rate-limited by IP and contact information. Authenticated endpoints generally use the default Laravel throttle. Specific limits are configured in</w:t>
      </w:r>
      <w:r>
        <w:t xml:space="preserve"> </w:t>
      </w:r>
      <w:r>
        <w:rPr>
          <w:rStyle w:val="VerbatimChar"/>
        </w:rPr>
        <w:t xml:space="preserve">RouteServiceProvider</w:t>
      </w:r>
      <w:r>
        <w:t xml:space="preserve"> </w:t>
      </w:r>
      <w:r>
        <w:t xml:space="preserve">or route middleware.</w:t>
      </w:r>
    </w:p>
    <w:bookmarkEnd w:id="100"/>
    <w:bookmarkStart w:id="102" w:name="response-format"/>
    <w:p>
      <w:pPr>
        <w:pStyle w:val="Heading2"/>
      </w:pPr>
      <w:r>
        <w:t xml:space="preserve">Response format</w:t>
      </w:r>
    </w:p>
    <w:p>
      <w:pPr>
        <w:pStyle w:val="FirstParagraph"/>
      </w:pPr>
      <w:r>
        <w:t xml:space="preserve">Successful responses return a 2xx status and a JSON body. The shape depends on the endpoint; see</w:t>
      </w:r>
      <w:r>
        <w:t xml:space="preserve"> </w:t>
      </w:r>
      <w:hyperlink r:id="rId101">
        <w:r>
          <w:rPr>
            <w:rStyle w:val="VerbatimChar"/>
          </w:rPr>
          <w:t xml:space="preserve">auto-generated.md</w:t>
        </w:r>
      </w:hyperlink>
      <w:r>
        <w:t xml:space="preserve"> </w:t>
      </w:r>
      <w:r>
        <w:t xml:space="preserve">for full schemas.</w:t>
      </w:r>
    </w:p>
    <w:p>
      <w:pPr>
        <w:pStyle w:val="BodyText"/>
      </w:pPr>
      <w:r>
        <w:t xml:space="preserve">List endpoints typically return paginated data: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ErrorTok"/>
        </w:rPr>
        <w:t xml:space="preserve">...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"links"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ErrorTok"/>
        </w:rPr>
        <w:t xml:space="preserve">...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ErrorTok"/>
        </w:rPr>
        <w:t xml:space="preserve">...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Single-resource endpoints return a resource object: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ErrorTok"/>
        </w:rPr>
        <w:t xml:space="preserve">...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102"/>
    <w:bookmarkStart w:id="104" w:name="error-format"/>
    <w:p>
      <w:pPr>
        <w:pStyle w:val="Heading2"/>
      </w:pPr>
      <w:r>
        <w:t xml:space="preserve">Error format</w:t>
      </w:r>
    </w:p>
    <w:p>
      <w:pPr>
        <w:pStyle w:val="FirstParagraph"/>
      </w:pPr>
      <w:r>
        <w:t xml:space="preserve">Errors are returned as JSON with an HTTP 4xx/5xx status. See</w:t>
      </w:r>
      <w:r>
        <w:t xml:space="preserve"> </w:t>
      </w:r>
      <w:hyperlink r:id="rId103">
        <w:r>
          <w:rPr>
            <w:rStyle w:val="VerbatimChar"/>
          </w:rPr>
          <w:t xml:space="preserve">architecture/error-handling.md</w:t>
        </w:r>
      </w:hyperlink>
      <w:r>
        <w:t xml:space="preserve"> </w:t>
      </w:r>
      <w:r>
        <w:t xml:space="preserve">for details.</w:t>
      </w:r>
    </w:p>
    <w:bookmarkEnd w:id="104"/>
    <w:bookmarkStart w:id="105" w:name="filtering-and-sorting"/>
    <w:p>
      <w:pPr>
        <w:pStyle w:val="Heading2"/>
      </w:pPr>
      <w:r>
        <w:t xml:space="preserve">Filtering and sorting</w:t>
      </w:r>
    </w:p>
    <w:p>
      <w:pPr>
        <w:pStyle w:val="FirstParagraph"/>
      </w:pPr>
      <w:r>
        <w:t xml:space="preserve">List endpoints accept query parameters for filtering, sorting, and pagination. Common patterns: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?page=2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?per_page=20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?status=active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?sort=-created_at</w:t>
      </w:r>
    </w:p>
    <w:p>
      <w:pPr>
        <w:pStyle w:val="FirstParagraph"/>
      </w:pPr>
      <w:r>
        <w:t xml:space="preserve">Exact parameter names vary by endpoint. Use Laravel Request Docs for the full list.</w:t>
      </w:r>
    </w:p>
    <w:bookmarkEnd w:id="105"/>
    <w:bookmarkStart w:id="110" w:name="role-specific-endpoints"/>
    <w:p>
      <w:pPr>
        <w:pStyle w:val="Heading2"/>
      </w:pPr>
      <w:r>
        <w:t xml:space="preserve">Role-specific endpoints</w:t>
      </w:r>
    </w:p>
    <w:p>
      <w:pPr>
        <w:pStyle w:val="FirstParagraph"/>
      </w:pPr>
      <w:r>
        <w:t xml:space="preserve">The API is organized by actor:</w:t>
      </w:r>
    </w:p>
    <w:p>
      <w:pPr>
        <w:pStyle w:val="Compact"/>
        <w:numPr>
          <w:ilvl w:val="0"/>
          <w:numId w:val="1020"/>
        </w:numPr>
      </w:pPr>
      <w:hyperlink r:id="rId106">
        <w:r>
          <w:rPr>
            <w:rStyle w:val="VerbatimChar"/>
          </w:rPr>
          <w:t xml:space="preserve">Admin endpoints</w:t>
        </w:r>
      </w:hyperlink>
    </w:p>
    <w:p>
      <w:pPr>
        <w:pStyle w:val="Compact"/>
        <w:numPr>
          <w:ilvl w:val="0"/>
          <w:numId w:val="1020"/>
        </w:numPr>
      </w:pPr>
      <w:hyperlink r:id="rId107">
        <w:r>
          <w:rPr>
            <w:rStyle w:val="VerbatimChar"/>
          </w:rPr>
          <w:t xml:space="preserve">Owner endpoints</w:t>
        </w:r>
      </w:hyperlink>
    </w:p>
    <w:p>
      <w:pPr>
        <w:pStyle w:val="Compact"/>
        <w:numPr>
          <w:ilvl w:val="0"/>
          <w:numId w:val="1020"/>
        </w:numPr>
      </w:pPr>
      <w:hyperlink r:id="rId108">
        <w:r>
          <w:rPr>
            <w:rStyle w:val="VerbatimChar"/>
          </w:rPr>
          <w:t xml:space="preserve">Employee endpoints</w:t>
        </w:r>
      </w:hyperlink>
    </w:p>
    <w:p>
      <w:pPr>
        <w:pStyle w:val="Compact"/>
        <w:numPr>
          <w:ilvl w:val="0"/>
          <w:numId w:val="1020"/>
        </w:numPr>
      </w:pPr>
      <w:hyperlink r:id="rId109">
        <w:r>
          <w:rPr>
            <w:rStyle w:val="VerbatimChar"/>
          </w:rPr>
          <w:t xml:space="preserve">Customer endpoints</w:t>
        </w:r>
      </w:hyperlink>
    </w:p>
    <w:bookmarkEnd w:id="110"/>
    <w:bookmarkStart w:id="111" w:name="auto-generated-reference"/>
    <w:p>
      <w:pPr>
        <w:pStyle w:val="Heading2"/>
      </w:pPr>
      <w:r>
        <w:t xml:space="preserve">Auto-generated reference</w:t>
      </w:r>
    </w:p>
    <w:p>
      <w:pPr>
        <w:pStyle w:val="FirstParagraph"/>
      </w:pPr>
      <w:r>
        <w:t xml:space="preserve">For exhaustive request/response schemas, see</w:t>
      </w:r>
      <w:r>
        <w:t xml:space="preserve"> </w:t>
      </w:r>
      <w:hyperlink r:id="rId101">
        <w:r>
          <w:rPr>
            <w:rStyle w:val="VerbatimChar"/>
          </w:rPr>
          <w:t xml:space="preserve">auto-generated.md</w:t>
        </w:r>
      </w:hyperlink>
      <w:r>
        <w:t xml:space="preserve"> </w:t>
      </w:r>
      <w:r>
        <w:t xml:space="preserve">on how to use Laravel Request Docs.</w:t>
      </w:r>
    </w:p>
    <w:p>
      <w:r>
        <w:pict>
          <v:rect style="width:0;height:1.5pt" o:hralign="center" o:hrstd="t" o:hr="t"/>
        </w:pict>
      </w:r>
    </w:p>
    <w:bookmarkEnd w:id="111"/>
    <w:bookmarkEnd w:id="112"/>
    <w:bookmarkStart w:id="127" w:name="authentication-endpoints"/>
    <w:p>
      <w:pPr>
        <w:pStyle w:val="Heading1"/>
      </w:pPr>
      <w:r>
        <w:t xml:space="preserve">Authentication Endpoints</w:t>
      </w:r>
    </w:p>
    <w:p>
      <w:pPr>
        <w:pStyle w:val="FirstParagraph"/>
      </w:pPr>
      <w:r>
        <w:t xml:space="preserve">This document covers the public and authenticated auth endpoints.</w:t>
      </w:r>
    </w:p>
    <w:bookmarkStart w:id="121" w:name="public-endpoints"/>
    <w:p>
      <w:pPr>
        <w:pStyle w:val="Heading2"/>
      </w:pPr>
      <w:r>
        <w:t xml:space="preserve">Public endpoints</w:t>
      </w:r>
    </w:p>
    <w:bookmarkStart w:id="113" w:name="login"/>
    <w:p>
      <w:pPr>
        <w:pStyle w:val="Heading3"/>
      </w:pPr>
      <w:r>
        <w:t xml:space="preserve">Login</w:t>
      </w:r>
    </w:p>
    <w:p>
      <w:pPr>
        <w:pStyle w:val="SourceCode"/>
      </w:pPr>
      <w:r>
        <w:rPr>
          <w:rStyle w:val="VerbatimChar"/>
        </w:rPr>
        <w:t xml:space="preserve">POST /api/v1/login</w:t>
      </w:r>
    </w:p>
    <w:p>
      <w:pPr>
        <w:pStyle w:val="FirstParagraph"/>
      </w:pPr>
      <w:r>
        <w:t xml:space="preserve">Request: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"email"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"user@example.com"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"password"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"secret"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Response includes a Sanctum token: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ErrorTok"/>
        </w:rPr>
        <w:t xml:space="preserve">...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"token"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"{sanctum_token}"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Unverified accounts receive a</w:t>
      </w:r>
      <w:r>
        <w:t xml:space="preserve"> </w:t>
      </w:r>
      <w:r>
        <w:rPr>
          <w:rStyle w:val="VerbatimChar"/>
        </w:rPr>
        <w:t xml:space="preserve">403</w:t>
      </w:r>
      <w:r>
        <w:t xml:space="preserve"> </w:t>
      </w:r>
      <w:r>
        <w:t xml:space="preserve">response.</w:t>
      </w:r>
    </w:p>
    <w:bookmarkEnd w:id="113"/>
    <w:bookmarkStart w:id="114" w:name="register-owner"/>
    <w:p>
      <w:pPr>
        <w:pStyle w:val="Heading3"/>
      </w:pPr>
      <w:r>
        <w:t xml:space="preserve">Register owner</w:t>
      </w:r>
    </w:p>
    <w:p>
      <w:pPr>
        <w:pStyle w:val="SourceCode"/>
      </w:pPr>
      <w:r>
        <w:rPr>
          <w:rStyle w:val="VerbatimChar"/>
        </w:rPr>
        <w:t xml:space="preserve">POST /api/v1/register/owner</w:t>
      </w:r>
    </w:p>
    <w:p>
      <w:pPr>
        <w:pStyle w:val="FirstParagraph"/>
      </w:pPr>
      <w:r>
        <w:t xml:space="preserve">Creates a</w:t>
      </w:r>
      <w:r>
        <w:t xml:space="preserve"> </w:t>
      </w:r>
      <w:r>
        <w:rPr>
          <w:rStyle w:val="VerbatimChar"/>
        </w:rPr>
        <w:t xml:space="preserve">User</w:t>
      </w:r>
      <w:r>
        <w:t xml:space="preserve"> </w:t>
      </w:r>
      <w:r>
        <w:t xml:space="preserve">and an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profile. Sends an OTP.</w:t>
      </w:r>
    </w:p>
    <w:bookmarkEnd w:id="114"/>
    <w:bookmarkStart w:id="115" w:name="register-customer"/>
    <w:p>
      <w:pPr>
        <w:pStyle w:val="Heading3"/>
      </w:pPr>
      <w:r>
        <w:t xml:space="preserve">Register customer</w:t>
      </w:r>
    </w:p>
    <w:p>
      <w:pPr>
        <w:pStyle w:val="SourceCode"/>
      </w:pPr>
      <w:r>
        <w:rPr>
          <w:rStyle w:val="VerbatimChar"/>
        </w:rPr>
        <w:t xml:space="preserve">POST /api/v1/register/customer</w:t>
      </w:r>
    </w:p>
    <w:p>
      <w:pPr>
        <w:pStyle w:val="FirstParagraph"/>
      </w:pPr>
      <w:r>
        <w:t xml:space="preserve">Creates a</w:t>
      </w:r>
      <w:r>
        <w:t xml:space="preserve"> </w:t>
      </w:r>
      <w:r>
        <w:rPr>
          <w:rStyle w:val="VerbatimChar"/>
        </w:rPr>
        <w:t xml:space="preserve">User</w:t>
      </w:r>
      <w:r>
        <w:t xml:space="preserve"> </w:t>
      </w:r>
      <w:r>
        <w:t xml:space="preserve">and a</w:t>
      </w:r>
      <w:r>
        <w:t xml:space="preserve"> </w:t>
      </w:r>
      <w:r>
        <w:rPr>
          <w:rStyle w:val="VerbatimChar"/>
        </w:rPr>
        <w:t xml:space="preserve">Customer</w:t>
      </w:r>
      <w:r>
        <w:t xml:space="preserve"> </w:t>
      </w:r>
      <w:r>
        <w:t xml:space="preserve">profile. Links any prior</w:t>
      </w:r>
      <w:r>
        <w:t xml:space="preserve"> </w:t>
      </w:r>
      <w:r>
        <w:rPr>
          <w:rStyle w:val="VerbatimChar"/>
        </w:rPr>
        <w:t xml:space="preserve">PendingCustomer</w:t>
      </w:r>
      <w:r>
        <w:t xml:space="preserve"> </w:t>
      </w:r>
      <w:r>
        <w:t xml:space="preserve">reservations.</w:t>
      </w:r>
    </w:p>
    <w:bookmarkEnd w:id="115"/>
    <w:bookmarkStart w:id="116" w:name="verify-otp"/>
    <w:p>
      <w:pPr>
        <w:pStyle w:val="Heading3"/>
      </w:pPr>
      <w:r>
        <w:t xml:space="preserve">Verify OTP</w:t>
      </w:r>
    </w:p>
    <w:p>
      <w:pPr>
        <w:pStyle w:val="SourceCode"/>
      </w:pPr>
      <w:r>
        <w:rPr>
          <w:rStyle w:val="VerbatimChar"/>
        </w:rPr>
        <w:t xml:space="preserve">POST /api/v1/verify-otp</w:t>
      </w:r>
    </w:p>
    <w:p>
      <w:pPr>
        <w:pStyle w:val="FirstParagraph"/>
      </w:pPr>
      <w:r>
        <w:t xml:space="preserve">Validates the OTP and marks the user as verified.</w:t>
      </w:r>
    </w:p>
    <w:bookmarkEnd w:id="116"/>
    <w:bookmarkStart w:id="117" w:name="verify-account"/>
    <w:p>
      <w:pPr>
        <w:pStyle w:val="Heading3"/>
      </w:pPr>
      <w:r>
        <w:t xml:space="preserve">Verify account</w:t>
      </w:r>
    </w:p>
    <w:p>
      <w:pPr>
        <w:pStyle w:val="SourceCode"/>
      </w:pPr>
      <w:r>
        <w:rPr>
          <w:rStyle w:val="VerbatimChar"/>
        </w:rPr>
        <w:t xml:space="preserve">POST /api/v1/verify-account</w:t>
      </w:r>
    </w:p>
    <w:p>
      <w:pPr>
        <w:pStyle w:val="FirstParagraph"/>
      </w:pPr>
      <w:r>
        <w:t xml:space="preserve">Alternative verification endpoint.</w:t>
      </w:r>
    </w:p>
    <w:bookmarkEnd w:id="117"/>
    <w:bookmarkStart w:id="118" w:name="resend-otp"/>
    <w:p>
      <w:pPr>
        <w:pStyle w:val="Heading3"/>
      </w:pPr>
      <w:r>
        <w:t xml:space="preserve">Resend OTP</w:t>
      </w:r>
    </w:p>
    <w:p>
      <w:pPr>
        <w:pStyle w:val="SourceCode"/>
      </w:pPr>
      <w:r>
        <w:rPr>
          <w:rStyle w:val="VerbatimChar"/>
        </w:rPr>
        <w:t xml:space="preserve">POST /api/v1/resend-otp</w:t>
      </w:r>
    </w:p>
    <w:p>
      <w:pPr>
        <w:pStyle w:val="FirstParagraph"/>
      </w:pPr>
      <w:r>
        <w:t xml:space="preserve">Resends the OTP if the user exists and is unverified.</w:t>
      </w:r>
    </w:p>
    <w:bookmarkEnd w:id="118"/>
    <w:bookmarkStart w:id="119" w:name="forgot-password"/>
    <w:p>
      <w:pPr>
        <w:pStyle w:val="Heading3"/>
      </w:pPr>
      <w:r>
        <w:t xml:space="preserve">Forgot password</w:t>
      </w:r>
    </w:p>
    <w:p>
      <w:pPr>
        <w:pStyle w:val="SourceCode"/>
      </w:pPr>
      <w:r>
        <w:rPr>
          <w:rStyle w:val="VerbatimChar"/>
        </w:rPr>
        <w:t xml:space="preserve">POST /api/v1/forgot-password</w:t>
      </w:r>
    </w:p>
    <w:p>
      <w:pPr>
        <w:pStyle w:val="FirstParagraph"/>
      </w:pPr>
      <w:r>
        <w:t xml:space="preserve">Creates a password-reset token and sends a reset email.</w:t>
      </w:r>
    </w:p>
    <w:bookmarkEnd w:id="119"/>
    <w:bookmarkStart w:id="120" w:name="reset-password"/>
    <w:p>
      <w:pPr>
        <w:pStyle w:val="Heading3"/>
      </w:pPr>
      <w:r>
        <w:t xml:space="preserve">Reset password</w:t>
      </w:r>
    </w:p>
    <w:p>
      <w:pPr>
        <w:pStyle w:val="SourceCode"/>
      </w:pPr>
      <w:r>
        <w:rPr>
          <w:rStyle w:val="VerbatimChar"/>
        </w:rPr>
        <w:t xml:space="preserve">POST /api/v1/reset-password</w:t>
      </w:r>
    </w:p>
    <w:p>
      <w:pPr>
        <w:pStyle w:val="FirstParagraph"/>
      </w:pPr>
      <w:r>
        <w:t xml:space="preserve">Validates the reset token and updates the password.</w:t>
      </w:r>
    </w:p>
    <w:bookmarkEnd w:id="120"/>
    <w:bookmarkEnd w:id="121"/>
    <w:bookmarkStart w:id="124" w:name="authenticated-endpoints"/>
    <w:p>
      <w:pPr>
        <w:pStyle w:val="Heading2"/>
      </w:pPr>
      <w:r>
        <w:t xml:space="preserve">Authenticated endpoints</w:t>
      </w:r>
    </w:p>
    <w:p>
      <w:pPr>
        <w:pStyle w:val="FirstParagraph"/>
      </w:pPr>
      <w:r>
        <w:t xml:space="preserve">These require a valid bearer token.</w:t>
      </w:r>
    </w:p>
    <w:bookmarkStart w:id="122" w:name="logout"/>
    <w:p>
      <w:pPr>
        <w:pStyle w:val="Heading3"/>
      </w:pPr>
      <w:r>
        <w:t xml:space="preserve">Logout</w:t>
      </w:r>
    </w:p>
    <w:p>
      <w:pPr>
        <w:pStyle w:val="SourceCode"/>
      </w:pPr>
      <w:r>
        <w:rPr>
          <w:rStyle w:val="VerbatimChar"/>
        </w:rPr>
        <w:t xml:space="preserve">POST /api/v1/logout</w:t>
      </w:r>
    </w:p>
    <w:p>
      <w:pPr>
        <w:pStyle w:val="FirstParagraph"/>
      </w:pPr>
      <w:r>
        <w:t xml:space="preserve">Deletes the current access token.</w:t>
      </w:r>
    </w:p>
    <w:bookmarkEnd w:id="122"/>
    <w:bookmarkStart w:id="123" w:name="update-password"/>
    <w:p>
      <w:pPr>
        <w:pStyle w:val="Heading3"/>
      </w:pPr>
      <w:r>
        <w:t xml:space="preserve">Update password</w:t>
      </w:r>
    </w:p>
    <w:p>
      <w:pPr>
        <w:pStyle w:val="SourceCode"/>
      </w:pPr>
      <w:r>
        <w:rPr>
          <w:rStyle w:val="VerbatimChar"/>
        </w:rPr>
        <w:t xml:space="preserve">PUT /api/v1/update-password</w:t>
      </w:r>
    </w:p>
    <w:p>
      <w:pPr>
        <w:pStyle w:val="FirstParagraph"/>
      </w:pPr>
      <w:r>
        <w:t xml:space="preserve">Changes the authenticated user’s password after verifying the current password.</w:t>
      </w:r>
    </w:p>
    <w:bookmarkEnd w:id="123"/>
    <w:bookmarkEnd w:id="124"/>
    <w:bookmarkStart w:id="125" w:name="environment-note-on-otps"/>
    <w:p>
      <w:pPr>
        <w:pStyle w:val="Heading2"/>
      </w:pPr>
      <w:r>
        <w:t xml:space="preserve">Environment note on OTPs</w:t>
      </w:r>
    </w:p>
    <w:p>
      <w:pPr>
        <w:pStyle w:val="FirstParagraph"/>
      </w:pPr>
      <w:r>
        <w:t xml:space="preserve">OTP codes are exposed in API responses only in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testing</w:t>
      </w:r>
      <w:r>
        <w:t xml:space="preserve"> </w:t>
      </w:r>
      <w:r>
        <w:t xml:space="preserve">environments for development convenience. In production, OTPs are sent through the configured channel only.</w:t>
      </w:r>
    </w:p>
    <w:bookmarkEnd w:id="125"/>
    <w:bookmarkStart w:id="126" w:name="token-usage"/>
    <w:p>
      <w:pPr>
        <w:pStyle w:val="Heading2"/>
      </w:pPr>
      <w:r>
        <w:t xml:space="preserve">Token usage</w:t>
      </w:r>
    </w:p>
    <w:p>
      <w:pPr>
        <w:pStyle w:val="FirstParagraph"/>
      </w:pPr>
      <w:r>
        <w:t xml:space="preserve">After login, include the token in all subsequent requests:</w:t>
      </w:r>
    </w:p>
    <w:p>
      <w:pPr>
        <w:pStyle w:val="SourceCode"/>
      </w:pPr>
      <w:r>
        <w:rPr>
          <w:rStyle w:val="VerbatimChar"/>
        </w:rPr>
        <w:t xml:space="preserve">Authorization: Bearer {sanctum_token}</w:t>
      </w:r>
    </w:p>
    <w:p>
      <w:pPr>
        <w:pStyle w:val="FirstParagraph"/>
      </w:pPr>
      <w:r>
        <w:t xml:space="preserve">Tokens expire after one week by default.</w:t>
      </w:r>
    </w:p>
    <w:p>
      <w:r>
        <w:pict>
          <v:rect style="width:0;height:1.5pt" o:hralign="center" o:hrstd="t" o:hr="t"/>
        </w:pict>
      </w:r>
    </w:p>
    <w:bookmarkEnd w:id="126"/>
    <w:bookmarkEnd w:id="127"/>
    <w:bookmarkStart w:id="135" w:name="admin-api"/>
    <w:p>
      <w:pPr>
        <w:pStyle w:val="Heading1"/>
      </w:pPr>
      <w:r>
        <w:t xml:space="preserve">Admin API</w:t>
      </w:r>
    </w:p>
    <w:p>
      <w:pPr>
        <w:pStyle w:val="FirstParagraph"/>
      </w:pPr>
      <w:r>
        <w:t xml:space="preserve">Admins manage the platform, locations, and owner verification.</w:t>
      </w:r>
    </w:p>
    <w:bookmarkStart w:id="128" w:name="role-requirements"/>
    <w:p>
      <w:pPr>
        <w:pStyle w:val="Heading2"/>
      </w:pPr>
      <w:r>
        <w:t xml:space="preserve">Role requirements</w:t>
      </w:r>
    </w:p>
    <w:p>
      <w:pPr>
        <w:pStyle w:val="Compact"/>
        <w:numPr>
          <w:ilvl w:val="0"/>
          <w:numId w:val="1021"/>
        </w:numPr>
      </w:pPr>
      <w:r>
        <w:t xml:space="preserve">Most admin routes require the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super_admin</w:t>
      </w:r>
      <w:r>
        <w:t xml:space="preserve"> </w:t>
      </w:r>
      <w:r>
        <w:t xml:space="preserve">role.</w:t>
      </w:r>
    </w:p>
    <w:p>
      <w:pPr>
        <w:pStyle w:val="Compact"/>
        <w:numPr>
          <w:ilvl w:val="0"/>
          <w:numId w:val="1021"/>
        </w:numPr>
      </w:pPr>
      <w:r>
        <w:t xml:space="preserve">Creating another admin requires the</w:t>
      </w:r>
      <w:r>
        <w:t xml:space="preserve"> </w:t>
      </w:r>
      <w:r>
        <w:rPr>
          <w:rStyle w:val="VerbatimChar"/>
        </w:rPr>
        <w:t xml:space="preserve">super_admin</w:t>
      </w:r>
      <w:r>
        <w:t xml:space="preserve"> </w:t>
      </w:r>
      <w:r>
        <w:t xml:space="preserve">role.</w:t>
      </w:r>
    </w:p>
    <w:bookmarkEnd w:id="128"/>
    <w:bookmarkStart w:id="129" w:name="dashboard"/>
    <w:p>
      <w:pPr>
        <w:pStyle w:val="Heading2"/>
      </w:pPr>
      <w:r>
        <w:t xml:space="preserve">Dashboard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/api/v1/admin/dashboard</w:t>
            </w:r>
          </w:p>
        </w:tc>
        <w:tc>
          <w:tcPr/>
          <w:p>
            <w:pPr>
              <w:pStyle w:val="Compact"/>
            </w:pPr>
            <w:r>
              <w:t xml:space="preserve">Revenue and user-growth summary with filters.</w:t>
            </w:r>
          </w:p>
        </w:tc>
      </w:tr>
    </w:tbl>
    <w:bookmarkEnd w:id="129"/>
    <w:bookmarkStart w:id="130" w:name="reservations-buildings"/>
    <w:p>
      <w:pPr>
        <w:pStyle w:val="Heading2"/>
      </w:pPr>
      <w:r>
        <w:t xml:space="preserve">Reservations &amp; buildings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/api/v1/admin/reservations</w:t>
            </w:r>
          </w:p>
        </w:tc>
        <w:tc>
          <w:tcPr/>
          <w:p>
            <w:pPr>
              <w:pStyle w:val="Compact"/>
            </w:pPr>
            <w:r>
              <w:t xml:space="preserve">List all reservations.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/api/v1/admin/buildings</w:t>
            </w:r>
          </w:p>
        </w:tc>
        <w:tc>
          <w:tcPr/>
          <w:p>
            <w:pPr>
              <w:pStyle w:val="Compact"/>
            </w:pPr>
            <w:r>
              <w:t xml:space="preserve">List all buildings.</w:t>
            </w:r>
          </w:p>
        </w:tc>
      </w:tr>
    </w:tbl>
    <w:bookmarkEnd w:id="130"/>
    <w:bookmarkStart w:id="132" w:name="locations"/>
    <w:p>
      <w:pPr>
        <w:pStyle w:val="Heading2"/>
      </w:pPr>
      <w:r>
        <w:t xml:space="preserve">Locations</w:t>
      </w:r>
    </w:p>
    <w:p>
      <w:pPr>
        <w:pStyle w:val="FirstParagraph"/>
      </w:pPr>
      <w:r>
        <w:t xml:space="preserve">Admins have full CRUD over locations. Public read-only endpoints are documented in</w:t>
      </w:r>
      <w:r>
        <w:t xml:space="preserve"> </w:t>
      </w:r>
      <w:hyperlink r:id="rId131">
        <w:r>
          <w:rPr>
            <w:rStyle w:val="VerbatimChar"/>
          </w:rPr>
          <w:t xml:space="preserve">customer.md</w:t>
        </w:r>
      </w:hyperlink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/api/v1/admin/cities</w:t>
            </w:r>
          </w:p>
        </w:tc>
        <w:tc>
          <w:tcPr/>
          <w:p>
            <w:pPr>
              <w:pStyle w:val="Compact"/>
            </w:pPr>
            <w:r>
              <w:t xml:space="preserve">Create a city.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/api/v1/admin/cities/{city}</w:t>
            </w:r>
          </w:p>
        </w:tc>
        <w:tc>
          <w:tcPr/>
          <w:p>
            <w:pPr>
              <w:pStyle w:val="Compact"/>
            </w:pPr>
            <w:r>
              <w:t xml:space="preserve">Update a city.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/api/v1/admin/cities/{city}</w:t>
            </w:r>
          </w:p>
        </w:tc>
        <w:tc>
          <w:tcPr/>
          <w:p>
            <w:pPr>
              <w:pStyle w:val="Compact"/>
            </w:pPr>
            <w:r>
              <w:t xml:space="preserve">Delete a city.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/api/v1/admin/countries</w:t>
            </w:r>
          </w:p>
        </w:tc>
        <w:tc>
          <w:tcPr/>
          <w:p>
            <w:pPr>
              <w:pStyle w:val="Compact"/>
            </w:pPr>
            <w:r>
              <w:t xml:space="preserve">Create a country.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/api/v1/admin/countries/{country}</w:t>
            </w:r>
          </w:p>
        </w:tc>
        <w:tc>
          <w:tcPr/>
          <w:p>
            <w:pPr>
              <w:pStyle w:val="Compact"/>
            </w:pPr>
            <w:r>
              <w:t xml:space="preserve">Update a country.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/api/v1/admin/countries/{country}</w:t>
            </w:r>
          </w:p>
        </w:tc>
        <w:tc>
          <w:tcPr/>
          <w:p>
            <w:pPr>
              <w:pStyle w:val="Compact"/>
            </w:pPr>
            <w:r>
              <w:t xml:space="preserve">Delete a country.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/api/v1/admin/currencies</w:t>
            </w:r>
          </w:p>
        </w:tc>
        <w:tc>
          <w:tcPr/>
          <w:p>
            <w:pPr>
              <w:pStyle w:val="Compact"/>
            </w:pPr>
            <w:r>
              <w:t xml:space="preserve">Create a currency.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/api/v1/admin/currencies/{currency}</w:t>
            </w:r>
          </w:p>
        </w:tc>
        <w:tc>
          <w:tcPr/>
          <w:p>
            <w:pPr>
              <w:pStyle w:val="Compact"/>
            </w:pPr>
            <w:r>
              <w:t xml:space="preserve">Update a currency.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/api/v1/admin/currencies/{currency}</w:t>
            </w:r>
          </w:p>
        </w:tc>
        <w:tc>
          <w:tcPr/>
          <w:p>
            <w:pPr>
              <w:pStyle w:val="Compact"/>
            </w:pPr>
            <w:r>
              <w:t xml:space="preserve">Delete a currency.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/api/v1/admin/regions</w:t>
            </w:r>
          </w:p>
        </w:tc>
        <w:tc>
          <w:tcPr/>
          <w:p>
            <w:pPr>
              <w:pStyle w:val="Compact"/>
            </w:pPr>
            <w:r>
              <w:t xml:space="preserve">Create a region.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/api/v1/admin/regions/{region}</w:t>
            </w:r>
          </w:p>
        </w:tc>
        <w:tc>
          <w:tcPr/>
          <w:p>
            <w:pPr>
              <w:pStyle w:val="Compact"/>
            </w:pPr>
            <w:r>
              <w:t xml:space="preserve">Update a region.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/api/v1/admin/regions/{region}</w:t>
            </w:r>
          </w:p>
        </w:tc>
        <w:tc>
          <w:tcPr/>
          <w:p>
            <w:pPr>
              <w:pStyle w:val="Compact"/>
            </w:pPr>
            <w:r>
              <w:t xml:space="preserve">Delete a region.</w:t>
            </w:r>
          </w:p>
        </w:tc>
      </w:tr>
    </w:tbl>
    <w:bookmarkEnd w:id="132"/>
    <w:bookmarkStart w:id="134" w:name="users-owners"/>
    <w:p>
      <w:pPr>
        <w:pStyle w:val="Heading2"/>
      </w:pPr>
      <w:r>
        <w:t xml:space="preserve">Users &amp; owners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/api/v1/owners</w:t>
            </w:r>
          </w:p>
        </w:tc>
        <w:tc>
          <w:tcPr/>
          <w:p>
            <w:pPr>
              <w:pStyle w:val="Compact"/>
            </w:pPr>
            <w:r>
              <w:t xml:space="preserve">List owners.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/api/v1/owners/{owner}/verify</w:t>
            </w:r>
          </w:p>
        </w:tc>
        <w:tc>
          <w:tcPr/>
          <w:p>
            <w:pPr>
              <w:pStyle w:val="Compact"/>
            </w:pPr>
            <w:r>
              <w:t xml:space="preserve">Verify an owner profile.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/api/v1/admin/employees</w:t>
            </w:r>
          </w:p>
        </w:tc>
        <w:tc>
          <w:tcPr/>
          <w:p>
            <w:pPr>
              <w:pStyle w:val="Compact"/>
            </w:pPr>
            <w:r>
              <w:t xml:space="preserve">List all employees.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/api/v1/admin/notifications</w:t>
            </w:r>
          </w:p>
        </w:tc>
        <w:tc>
          <w:tcPr/>
          <w:p>
            <w:pPr>
              <w:pStyle w:val="Compact"/>
            </w:pPr>
            <w:r>
              <w:t xml:space="preserve">List all notifications.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/api/v1/admins</w:t>
            </w:r>
          </w:p>
        </w:tc>
        <w:tc>
          <w:tcPr/>
          <w:p>
            <w:pPr>
              <w:pStyle w:val="Compact"/>
            </w:pPr>
            <w:r>
              <w:t xml:space="preserve">Create a new admin (</w:t>
            </w:r>
            <w:r>
              <w:rPr>
                <w:rStyle w:val="VerbatimChar"/>
              </w:rPr>
              <w:t xml:space="preserve">super_admin</w:t>
            </w:r>
            <w:r>
              <w:t xml:space="preserve"> </w:t>
            </w:r>
            <w:r>
              <w:t xml:space="preserve">only).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/api/v1/customers</w:t>
            </w:r>
          </w:p>
        </w:tc>
        <w:tc>
          <w:tcPr/>
          <w:p>
            <w:pPr>
              <w:pStyle w:val="Compact"/>
            </w:pPr>
            <w:r>
              <w:t xml:space="preserve">List customers.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/api/v1/customers/{customer}</w:t>
            </w:r>
          </w:p>
        </w:tc>
        <w:tc>
          <w:tcPr/>
          <w:p>
            <w:pPr>
              <w:pStyle w:val="Compact"/>
            </w:pPr>
            <w:r>
              <w:t xml:space="preserve">Delete a customer.</w:t>
            </w:r>
          </w:p>
        </w:tc>
      </w:tr>
    </w:tbl>
    <w:p>
      <w:pPr>
        <w:pStyle w:val="BodyText"/>
      </w:pPr>
      <w:r>
        <w:t xml:space="preserve">For detailed request/response schemas, generate Laravel Request Docs (see</w:t>
      </w:r>
      <w:r>
        <w:t xml:space="preserve"> </w:t>
      </w:r>
      <w:hyperlink r:id="rId133">
        <w:r>
          <w:rPr>
            <w:rStyle w:val="VerbatimChar"/>
          </w:rPr>
          <w:t xml:space="preserve">auto-generated.md</w:t>
        </w:r>
      </w:hyperlink>
      <w:r>
        <w:t xml:space="preserve">).</w:t>
      </w:r>
    </w:p>
    <w:p>
      <w:r>
        <w:pict>
          <v:rect style="width:0;height:1.5pt" o:hralign="center" o:hrstd="t" o:hr="t"/>
        </w:pict>
      </w:r>
    </w:p>
    <w:bookmarkEnd w:id="134"/>
    <w:bookmarkEnd w:id="135"/>
    <w:bookmarkStart w:id="146" w:name="owner-api"/>
    <w:p>
      <w:pPr>
        <w:pStyle w:val="Heading1"/>
      </w:pPr>
      <w:r>
        <w:t xml:space="preserve">Owner API</w:t>
      </w:r>
    </w:p>
    <w:p>
      <w:pPr>
        <w:pStyle w:val="FirstParagraph"/>
      </w:pPr>
      <w:r>
        <w:t xml:space="preserve">Owners manage buildings, units, employees, reservations, billing, and promo codes.</w:t>
      </w:r>
    </w:p>
    <w:bookmarkStart w:id="136" w:name="role-requirements-1"/>
    <w:p>
      <w:pPr>
        <w:pStyle w:val="Heading2"/>
      </w:pPr>
      <w:r>
        <w:t xml:space="preserve">Role requirements</w:t>
      </w:r>
    </w:p>
    <w:p>
      <w:pPr>
        <w:pStyle w:val="Compact"/>
        <w:numPr>
          <w:ilvl w:val="0"/>
          <w:numId w:val="1022"/>
        </w:numPr>
      </w:pPr>
      <w:r>
        <w:t xml:space="preserve">Routes require the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role.</w:t>
      </w:r>
    </w:p>
    <w:p>
      <w:pPr>
        <w:pStyle w:val="Compact"/>
        <w:numPr>
          <w:ilvl w:val="0"/>
          <w:numId w:val="1022"/>
        </w:numPr>
      </w:pPr>
      <w:r>
        <w:t xml:space="preserve">Many actions also require the owner to be approved (</w:t>
      </w:r>
      <w:r>
        <w:rPr>
          <w:rStyle w:val="VerbatimChar"/>
        </w:rPr>
        <w:t xml:space="preserve">status = active</w:t>
      </w:r>
      <w:r>
        <w:t xml:space="preserve">).</w:t>
      </w:r>
    </w:p>
    <w:bookmarkEnd w:id="136"/>
    <w:bookmarkStart w:id="137" w:name="dashboard-profile"/>
    <w:p>
      <w:pPr>
        <w:pStyle w:val="Heading2"/>
      </w:pPr>
      <w:r>
        <w:t xml:space="preserve">Dashboard &amp; profile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/api/v1/owner/dashboard</w:t>
            </w:r>
          </w:p>
        </w:tc>
        <w:tc>
          <w:tcPr/>
          <w:p>
            <w:pPr>
              <w:pStyle w:val="Compact"/>
            </w:pPr>
            <w:r>
              <w:t xml:space="preserve">Revenue and occupancy dashboard.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/api/v1/owner/profile</w:t>
            </w:r>
          </w:p>
        </w:tc>
        <w:tc>
          <w:tcPr/>
          <w:p>
            <w:pPr>
              <w:pStyle w:val="Compact"/>
            </w:pPr>
            <w:r>
              <w:t xml:space="preserve">Get owner profile.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/api/v1/owner/profile</w:t>
            </w:r>
          </w:p>
        </w:tc>
        <w:tc>
          <w:tcPr/>
          <w:p>
            <w:pPr>
              <w:pStyle w:val="Compact"/>
            </w:pPr>
            <w:r>
              <w:t xml:space="preserve">Update owner profile.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/api/v1/owner/calendar</w:t>
            </w:r>
          </w:p>
        </w:tc>
        <w:tc>
          <w:tcPr/>
          <w:p>
            <w:pPr>
              <w:pStyle w:val="Compact"/>
            </w:pPr>
            <w:r>
              <w:t xml:space="preserve">Unit availability calendar.</w:t>
            </w:r>
          </w:p>
        </w:tc>
      </w:tr>
    </w:tbl>
    <w:bookmarkEnd w:id="137"/>
    <w:bookmarkStart w:id="138" w:name="buildings"/>
    <w:p>
      <w:pPr>
        <w:pStyle w:val="Heading2"/>
      </w:pPr>
      <w:r>
        <w:t xml:space="preserve">Buildings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</w:t>
            </w:r>
          </w:p>
        </w:tc>
        <w:tc>
          <w:tcPr/>
          <w:p>
            <w:pPr>
              <w:pStyle w:val="Compact"/>
            </w:pPr>
            <w:r>
              <w:t xml:space="preserve">List owner’s buildings.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</w:t>
            </w:r>
          </w:p>
        </w:tc>
        <w:tc>
          <w:tcPr/>
          <w:p>
            <w:pPr>
              <w:pStyle w:val="Compact"/>
            </w:pPr>
            <w:r>
              <w:t xml:space="preserve">Create a building.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/api/v1/owner/buildings/{building}</w:t>
            </w:r>
          </w:p>
        </w:tc>
        <w:tc>
          <w:tcPr/>
          <w:p>
            <w:pPr>
              <w:pStyle w:val="Compact"/>
            </w:pPr>
            <w:r>
              <w:t xml:space="preserve">Show a building.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/api/v1/owner/buildings/{building}</w:t>
            </w:r>
          </w:p>
        </w:tc>
        <w:tc>
          <w:tcPr/>
          <w:p>
            <w:pPr>
              <w:pStyle w:val="Compact"/>
            </w:pPr>
            <w:r>
              <w:t xml:space="preserve">Update a building.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/api/v1/owner/buildings/{building}</w:t>
            </w:r>
          </w:p>
        </w:tc>
        <w:tc>
          <w:tcPr/>
          <w:p>
            <w:pPr>
              <w:pStyle w:val="Compact"/>
            </w:pPr>
            <w:r>
              <w:t xml:space="preserve">Delete a building.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/api/v1/owner/buildings/{building}/photos</w:t>
            </w:r>
          </w:p>
        </w:tc>
        <w:tc>
          <w:tcPr/>
          <w:p>
            <w:pPr>
              <w:pStyle w:val="Compact"/>
            </w:pPr>
            <w:r>
              <w:t xml:space="preserve">Upload building photos.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/api/v1/owner/buildings/{building}/facilities</w:t>
            </w:r>
          </w:p>
        </w:tc>
        <w:tc>
          <w:tcPr/>
          <w:p>
            <w:pPr>
              <w:pStyle w:val="Compact"/>
            </w:pPr>
            <w:r>
              <w:t xml:space="preserve">Assign facilities.</w:t>
            </w:r>
          </w:p>
        </w:tc>
      </w:tr>
    </w:tbl>
    <w:bookmarkEnd w:id="138"/>
    <w:bookmarkStart w:id="139" w:name="units"/>
    <w:p>
      <w:pPr>
        <w:pStyle w:val="Heading2"/>
      </w:pPr>
      <w:r>
        <w:t xml:space="preserve">Units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/api/v1/owner/units</w:t>
            </w:r>
          </w:p>
        </w:tc>
        <w:tc>
          <w:tcPr/>
          <w:p>
            <w:pPr>
              <w:pStyle w:val="Compact"/>
            </w:pPr>
            <w:r>
              <w:t xml:space="preserve">List owner’s units.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/api/v1/owner/units</w:t>
            </w:r>
          </w:p>
        </w:tc>
        <w:tc>
          <w:tcPr/>
          <w:p>
            <w:pPr>
              <w:pStyle w:val="Compact"/>
            </w:pPr>
            <w:r>
              <w:t xml:space="preserve">Create a unit.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/api/v1/owner/units/{unit}</w:t>
            </w:r>
          </w:p>
        </w:tc>
        <w:tc>
          <w:tcPr/>
          <w:p>
            <w:pPr>
              <w:pStyle w:val="Compact"/>
            </w:pPr>
            <w:r>
              <w:t xml:space="preserve">Show a unit.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/api/v1/owner/units/{unit}</w:t>
            </w:r>
          </w:p>
        </w:tc>
        <w:tc>
          <w:tcPr/>
          <w:p>
            <w:pPr>
              <w:pStyle w:val="Compact"/>
            </w:pPr>
            <w:r>
              <w:t xml:space="preserve">Update a unit.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/api/v1/owner/units/{unit}</w:t>
            </w:r>
          </w:p>
        </w:tc>
        <w:tc>
          <w:tcPr/>
          <w:p>
            <w:pPr>
              <w:pStyle w:val="Compact"/>
            </w:pPr>
            <w:r>
              <w:t xml:space="preserve">Delete a unit.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/api/v1/owner/buildings/{building}/units/bulk</w:t>
            </w:r>
          </w:p>
        </w:tc>
        <w:tc>
          <w:tcPr/>
          <w:p>
            <w:pPr>
              <w:pStyle w:val="Compact"/>
            </w:pPr>
            <w:r>
              <w:t xml:space="preserve">Bulk-create units.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/api/v1/owner/units/{unit}/photos</w:t>
            </w:r>
          </w:p>
        </w:tc>
        <w:tc>
          <w:tcPr/>
          <w:p>
            <w:pPr>
              <w:pStyle w:val="Compact"/>
            </w:pPr>
            <w:r>
              <w:t xml:space="preserve">Upload unit photos.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/api/v1/owner/units/{unit}/facilities</w:t>
            </w:r>
          </w:p>
        </w:tc>
        <w:tc>
          <w:tcPr/>
          <w:p>
            <w:pPr>
              <w:pStyle w:val="Compact"/>
            </w:pPr>
            <w:r>
              <w:t xml:space="preserve">Assign facilities.</w:t>
            </w:r>
          </w:p>
        </w:tc>
      </w:tr>
    </w:tbl>
    <w:bookmarkEnd w:id="139"/>
    <w:bookmarkStart w:id="140" w:name="employees-1"/>
    <w:p>
      <w:pPr>
        <w:pStyle w:val="Heading2"/>
      </w:pPr>
      <w:r>
        <w:t xml:space="preserve">Employees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/api/v1/owner/employees</w:t>
            </w:r>
          </w:p>
        </w:tc>
        <w:tc>
          <w:tcPr/>
          <w:p>
            <w:pPr>
              <w:pStyle w:val="Compact"/>
            </w:pPr>
            <w:r>
              <w:t xml:space="preserve">List employees.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/api/v1/owner/employees</w:t>
            </w:r>
          </w:p>
        </w:tc>
        <w:tc>
          <w:tcPr/>
          <w:p>
            <w:pPr>
              <w:pStyle w:val="Compact"/>
            </w:pPr>
            <w:r>
              <w:t xml:space="preserve">Create an employee.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/api/v1/owner/employees/{employee}</w:t>
            </w:r>
          </w:p>
        </w:tc>
        <w:tc>
          <w:tcPr/>
          <w:p>
            <w:pPr>
              <w:pStyle w:val="Compact"/>
            </w:pPr>
            <w:r>
              <w:t xml:space="preserve">Show an employee.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/api/v1/owner/employees/{employee}</w:t>
            </w:r>
          </w:p>
        </w:tc>
        <w:tc>
          <w:tcPr/>
          <w:p>
            <w:pPr>
              <w:pStyle w:val="Compact"/>
            </w:pPr>
            <w:r>
              <w:t xml:space="preserve">Delete an employee.</w:t>
            </w:r>
          </w:p>
        </w:tc>
      </w:tr>
    </w:tbl>
    <w:p>
      <w:pPr>
        <w:pStyle w:val="BodyText"/>
      </w:pPr>
      <w:r>
        <w:t xml:space="preserve">Note: employees update their own profiles through the shared employee endpoint.</w:t>
      </w:r>
    </w:p>
    <w:bookmarkEnd w:id="140"/>
    <w:bookmarkStart w:id="141" w:name="reservations"/>
    <w:p>
      <w:pPr>
        <w:pStyle w:val="Heading2"/>
      </w:pPr>
      <w:r>
        <w:t xml:space="preserve">Reservations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/api/v1/owner/reservations</w:t>
            </w:r>
          </w:p>
        </w:tc>
        <w:tc>
          <w:tcPr/>
          <w:p>
            <w:pPr>
              <w:pStyle w:val="Compact"/>
            </w:pPr>
            <w:r>
              <w:t xml:space="preserve">List reservations.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/api/v1/owner/reservations</w:t>
            </w:r>
          </w:p>
        </w:tc>
        <w:tc>
          <w:tcPr/>
          <w:p>
            <w:pPr>
              <w:pStyle w:val="Compact"/>
            </w:pPr>
            <w:r>
              <w:t xml:space="preserve">Create a reservation.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/api/v1/owner/reservations/{reservation}</w:t>
            </w:r>
          </w:p>
        </w:tc>
        <w:tc>
          <w:tcPr/>
          <w:p>
            <w:pPr>
              <w:pStyle w:val="Compact"/>
            </w:pPr>
            <w:r>
              <w:t xml:space="preserve">Show a reservation.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/api/v1/owner/reservations/{reservation}</w:t>
            </w:r>
          </w:p>
        </w:tc>
        <w:tc>
          <w:tcPr/>
          <w:p>
            <w:pPr>
              <w:pStyle w:val="Compact"/>
            </w:pPr>
            <w:r>
              <w:t xml:space="preserve">Update a reservation.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/api/v1/owner/reservations/{reservation}</w:t>
            </w:r>
          </w:p>
        </w:tc>
        <w:tc>
          <w:tcPr/>
          <w:p>
            <w:pPr>
              <w:pStyle w:val="Compact"/>
            </w:pPr>
            <w:r>
              <w:t xml:space="preserve">Cancel a reservation.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/api/v1/owner/reservations/{reservation}/check-in</w:t>
            </w:r>
          </w:p>
        </w:tc>
        <w:tc>
          <w:tcPr/>
          <w:p>
            <w:pPr>
              <w:pStyle w:val="Compact"/>
            </w:pPr>
            <w:r>
              <w:t xml:space="preserve">Check in a guest.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/api/v1/owner/reservations/{reservation}/check-out</w:t>
            </w:r>
          </w:p>
        </w:tc>
        <w:tc>
          <w:tcPr/>
          <w:p>
            <w:pPr>
              <w:pStyle w:val="Compact"/>
            </w:pPr>
            <w:r>
              <w:t xml:space="preserve">Check out a guest.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/api/v1/owner/about-to-end</w:t>
            </w:r>
          </w:p>
        </w:tc>
        <w:tc>
          <w:tcPr/>
          <w:p>
            <w:pPr>
              <w:pStyle w:val="Compact"/>
            </w:pPr>
            <w:r>
              <w:t xml:space="preserve">Reservations about to end.</w:t>
            </w:r>
          </w:p>
        </w:tc>
      </w:tr>
    </w:tbl>
    <w:bookmarkEnd w:id="141"/>
    <w:bookmarkStart w:id="142" w:name="billing"/>
    <w:p>
      <w:pPr>
        <w:pStyle w:val="Heading2"/>
      </w:pPr>
      <w:r>
        <w:t xml:space="preserve">Billing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/api/v1/owner/invoices</w:t>
            </w:r>
          </w:p>
        </w:tc>
        <w:tc>
          <w:tcPr/>
          <w:p>
            <w:pPr>
              <w:pStyle w:val="Compact"/>
            </w:pPr>
            <w:r>
              <w:t xml:space="preserve">List invoices.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/api/v1/owner/invoices</w:t>
            </w:r>
          </w:p>
        </w:tc>
        <w:tc>
          <w:tcPr/>
          <w:p>
            <w:pPr>
              <w:pStyle w:val="Compact"/>
            </w:pPr>
            <w:r>
              <w:t xml:space="preserve">Create an invoice.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/api/v1/owner/invoices/{invoice}</w:t>
            </w:r>
          </w:p>
        </w:tc>
        <w:tc>
          <w:tcPr/>
          <w:p>
            <w:pPr>
              <w:pStyle w:val="Compact"/>
            </w:pPr>
            <w:r>
              <w:t xml:space="preserve">Show an invoice.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/api/v1/owner/invoices/{invoice}</w:t>
            </w:r>
          </w:p>
        </w:tc>
        <w:tc>
          <w:tcPr/>
          <w:p>
            <w:pPr>
              <w:pStyle w:val="Compact"/>
            </w:pPr>
            <w:r>
              <w:t xml:space="preserve">Delete an invoice (guarded by transactions).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/api/v1/owner/transactions</w:t>
            </w:r>
          </w:p>
        </w:tc>
        <w:tc>
          <w:tcPr/>
          <w:p>
            <w:pPr>
              <w:pStyle w:val="Compact"/>
            </w:pPr>
            <w:r>
              <w:t xml:space="preserve">List transactions.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/api/v1/owner/transactions</w:t>
            </w:r>
          </w:p>
        </w:tc>
        <w:tc>
          <w:tcPr/>
          <w:p>
            <w:pPr>
              <w:pStyle w:val="Compact"/>
            </w:pPr>
            <w:r>
              <w:t xml:space="preserve">Record a payment or refund.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/api/v1/owner/receipts</w:t>
            </w:r>
          </w:p>
        </w:tc>
        <w:tc>
          <w:tcPr/>
          <w:p>
            <w:pPr>
              <w:pStyle w:val="Compact"/>
            </w:pPr>
            <w:r>
              <w:t xml:space="preserve">List receipts.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/api/v1/owner/receipts</w:t>
            </w:r>
          </w:p>
        </w:tc>
        <w:tc>
          <w:tcPr/>
          <w:p>
            <w:pPr>
              <w:pStyle w:val="Compact"/>
            </w:pPr>
            <w:r>
              <w:t xml:space="preserve">Generate a receipt.</w:t>
            </w:r>
          </w:p>
        </w:tc>
      </w:tr>
    </w:tbl>
    <w:bookmarkEnd w:id="142"/>
    <w:bookmarkStart w:id="143" w:name="promo-codes"/>
    <w:p>
      <w:pPr>
        <w:pStyle w:val="Heading2"/>
      </w:pPr>
      <w:r>
        <w:t xml:space="preserve">Promo codes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/api/v1/owner/promo-codes</w:t>
            </w:r>
          </w:p>
        </w:tc>
        <w:tc>
          <w:tcPr/>
          <w:p>
            <w:pPr>
              <w:pStyle w:val="Compact"/>
            </w:pPr>
            <w:r>
              <w:t xml:space="preserve">List promo codes.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/api/v1/owner/promo-codes</w:t>
            </w:r>
          </w:p>
        </w:tc>
        <w:tc>
          <w:tcPr/>
          <w:p>
            <w:pPr>
              <w:pStyle w:val="Compact"/>
            </w:pPr>
            <w:r>
              <w:t xml:space="preserve">Bulk-generate promo codes.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/api/v1/owner/promo-codes/{promo_code}</w:t>
            </w:r>
          </w:p>
        </w:tc>
        <w:tc>
          <w:tcPr/>
          <w:p>
            <w:pPr>
              <w:pStyle w:val="Compact"/>
            </w:pPr>
            <w:r>
              <w:t xml:space="preserve">Show a promo code.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/api/v1/owner/promo-codes/{promo_code}</w:t>
            </w:r>
          </w:p>
        </w:tc>
        <w:tc>
          <w:tcPr/>
          <w:p>
            <w:pPr>
              <w:pStyle w:val="Compact"/>
            </w:pPr>
            <w:r>
              <w:t xml:space="preserve">Update a promo code.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/api/v1/owner/promo-codes/{promo_code}</w:t>
            </w:r>
          </w:p>
        </w:tc>
        <w:tc>
          <w:tcPr/>
          <w:p>
            <w:pPr>
              <w:pStyle w:val="Compact"/>
            </w:pPr>
            <w:r>
              <w:t xml:space="preserve">Delete a promo code.</w:t>
            </w:r>
          </w:p>
        </w:tc>
      </w:tr>
    </w:tbl>
    <w:bookmarkEnd w:id="143"/>
    <w:bookmarkStart w:id="144" w:name="unit-availability"/>
    <w:p>
      <w:pPr>
        <w:pStyle w:val="Heading2"/>
      </w:pPr>
      <w:r>
        <w:t xml:space="preserve">Unit availability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/api/v1/owner/unit-availabilities</w:t>
            </w:r>
          </w:p>
        </w:tc>
        <w:tc>
          <w:tcPr/>
          <w:p>
            <w:pPr>
              <w:pStyle w:val="Compact"/>
            </w:pPr>
            <w:r>
              <w:t xml:space="preserve">List availability.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/api/v1/owner/unit-availabilities/block</w:t>
            </w:r>
          </w:p>
        </w:tc>
        <w:tc>
          <w:tcPr/>
          <w:p>
            <w:pPr>
              <w:pStyle w:val="Compact"/>
            </w:pPr>
            <w:r>
              <w:t xml:space="preserve">Block dates.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/api/v1/owner/unit-availabilities/unblock</w:t>
            </w:r>
          </w:p>
        </w:tc>
        <w:tc>
          <w:tcPr/>
          <w:p>
            <w:pPr>
              <w:pStyle w:val="Compact"/>
            </w:pPr>
            <w:r>
              <w:t xml:space="preserve">Unblock dates.</w:t>
            </w:r>
          </w:p>
        </w:tc>
      </w:tr>
    </w:tbl>
    <w:bookmarkEnd w:id="144"/>
    <w:bookmarkStart w:id="145" w:name="facilities"/>
    <w:p>
      <w:pPr>
        <w:pStyle w:val="Heading2"/>
      </w:pPr>
      <w:r>
        <w:t xml:space="preserve">Facilities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/api/v1/owner/facilities</w:t>
            </w:r>
          </w:p>
        </w:tc>
        <w:tc>
          <w:tcPr/>
          <w:p>
            <w:pPr>
              <w:pStyle w:val="Compact"/>
            </w:pPr>
            <w:r>
              <w:t xml:space="preserve">List facilities.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/api/v1/owner/facilities</w:t>
            </w:r>
          </w:p>
        </w:tc>
        <w:tc>
          <w:tcPr/>
          <w:p>
            <w:pPr>
              <w:pStyle w:val="Compact"/>
            </w:pPr>
            <w:r>
              <w:t xml:space="preserve">Create a facility.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/api/v1/owner/facilities/{facility}</w:t>
            </w:r>
          </w:p>
        </w:tc>
        <w:tc>
          <w:tcPr/>
          <w:p>
            <w:pPr>
              <w:pStyle w:val="Compact"/>
            </w:pPr>
            <w:r>
              <w:t xml:space="preserve">Show a facility.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/api/v1/owner/facilities/{facility}</w:t>
            </w:r>
          </w:p>
        </w:tc>
        <w:tc>
          <w:tcPr/>
          <w:p>
            <w:pPr>
              <w:pStyle w:val="Compact"/>
            </w:pPr>
            <w:r>
              <w:t xml:space="preserve">Update a facility.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/api/v1/owner/facilities/{facility}</w:t>
            </w:r>
          </w:p>
        </w:tc>
        <w:tc>
          <w:tcPr/>
          <w:p>
            <w:pPr>
              <w:pStyle w:val="Compact"/>
            </w:pPr>
            <w:r>
              <w:t xml:space="preserve">Delete a facility.</w:t>
            </w:r>
          </w:p>
        </w:tc>
      </w:tr>
    </w:tbl>
    <w:p>
      <w:pPr>
        <w:pStyle w:val="BodyText"/>
      </w:pPr>
      <w:r>
        <w:t xml:space="preserve">For detailed schemas, see</w:t>
      </w:r>
      <w:r>
        <w:t xml:space="preserve"> </w:t>
      </w:r>
      <w:hyperlink r:id="rId133">
        <w:r>
          <w:rPr>
            <w:rStyle w:val="VerbatimChar"/>
          </w:rPr>
          <w:t xml:space="preserve">auto-generated.md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45"/>
    <w:bookmarkEnd w:id="146"/>
    <w:bookmarkStart w:id="151" w:name="employee-api"/>
    <w:p>
      <w:pPr>
        <w:pStyle w:val="Heading1"/>
      </w:pPr>
      <w:r>
        <w:t xml:space="preserve">Employee API</w:t>
      </w:r>
    </w:p>
    <w:p>
      <w:pPr>
        <w:pStyle w:val="FirstParagraph"/>
      </w:pPr>
      <w:r>
        <w:t xml:space="preserve">Employees act on behalf of an owner. They can manage reservations and view related data.</w:t>
      </w:r>
    </w:p>
    <w:bookmarkStart w:id="147" w:name="role-requirements-2"/>
    <w:p>
      <w:pPr>
        <w:pStyle w:val="Heading2"/>
      </w:pPr>
      <w:r>
        <w:t xml:space="preserve">Role requirements</w:t>
      </w:r>
    </w:p>
    <w:p>
      <w:pPr>
        <w:pStyle w:val="Compact"/>
        <w:numPr>
          <w:ilvl w:val="0"/>
          <w:numId w:val="1023"/>
        </w:numPr>
      </w:pPr>
      <w:r>
        <w:t xml:space="preserve">Routes require the</w:t>
      </w:r>
      <w:r>
        <w:t xml:space="preserve"> </w:t>
      </w:r>
      <w:r>
        <w:rPr>
          <w:rStyle w:val="VerbatimChar"/>
        </w:rPr>
        <w:t xml:space="preserve">employee</w:t>
      </w:r>
      <w:r>
        <w:t xml:space="preserve"> </w:t>
      </w:r>
      <w:r>
        <w:t xml:space="preserve">role.</w:t>
      </w:r>
    </w:p>
    <w:p>
      <w:pPr>
        <w:pStyle w:val="Compact"/>
        <w:numPr>
          <w:ilvl w:val="0"/>
          <w:numId w:val="1023"/>
        </w:numPr>
      </w:pPr>
      <w:r>
        <w:t xml:space="preserve">The employee must be</w:t>
      </w:r>
      <w:r>
        <w:t xml:space="preserve"> </w:t>
      </w:r>
      <w:r>
        <w:rPr>
          <w:rStyle w:val="VerbatimChar"/>
        </w:rPr>
        <w:t xml:space="preserve">active</w:t>
      </w:r>
      <w:r>
        <w:t xml:space="preserve">.</w:t>
      </w:r>
    </w:p>
    <w:p>
      <w:pPr>
        <w:pStyle w:val="Compact"/>
        <w:numPr>
          <w:ilvl w:val="0"/>
          <w:numId w:val="1023"/>
        </w:numPr>
      </w:pPr>
      <w:r>
        <w:t xml:space="preserve">Employees belong to an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and optionally to a specific</w:t>
      </w:r>
      <w:r>
        <w:t xml:space="preserve"> </w:t>
      </w:r>
      <w:r>
        <w:rPr>
          <w:rStyle w:val="VerbatimChar"/>
        </w:rPr>
        <w:t xml:space="preserve">Building</w:t>
      </w:r>
      <w:r>
        <w:t xml:space="preserve">.</w:t>
      </w:r>
    </w:p>
    <w:bookmarkEnd w:id="147"/>
    <w:bookmarkStart w:id="148" w:name="shared-owneremployee-routes"/>
    <w:p>
      <w:pPr>
        <w:pStyle w:val="Heading2"/>
      </w:pPr>
      <w:r>
        <w:t xml:space="preserve">Shared owner/employee routes</w:t>
      </w:r>
    </w:p>
    <w:p>
      <w:pPr>
        <w:pStyle w:val="FirstParagraph"/>
      </w:pPr>
      <w:r>
        <w:t xml:space="preserve">The following routes accept both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employee</w:t>
      </w:r>
      <w:r>
        <w:t xml:space="preserve"> </w:t>
      </w:r>
      <w:r>
        <w:t xml:space="preserve">roles: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/api/v1/reservations</w:t>
            </w:r>
          </w:p>
        </w:tc>
        <w:tc>
          <w:tcPr/>
          <w:p>
            <w:pPr>
              <w:pStyle w:val="Compact"/>
            </w:pPr>
            <w:r>
              <w:t xml:space="preserve">List reservations scoped to the owner/employee.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/api/v1/reservations/on-arrival/prepare</w:t>
            </w:r>
          </w:p>
        </w:tc>
        <w:tc>
          <w:tcPr/>
          <w:p>
            <w:pPr>
              <w:pStyle w:val="Compact"/>
            </w:pPr>
            <w:r>
              <w:t xml:space="preserve">Start an on-arrival booking.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/api/v1/reservations/on-arrival/validate</w:t>
            </w:r>
          </w:p>
        </w:tc>
        <w:tc>
          <w:tcPr/>
          <w:p>
            <w:pPr>
              <w:pStyle w:val="Compact"/>
            </w:pPr>
            <w:r>
              <w:t xml:space="preserve">Validate the on-arrival OTP.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/api/v1/reservations/{reservation}/check-in</w:t>
            </w:r>
          </w:p>
        </w:tc>
        <w:tc>
          <w:tcPr/>
          <w:p>
            <w:pPr>
              <w:pStyle w:val="Compact"/>
            </w:pPr>
            <w:r>
              <w:t xml:space="preserve">Check in a guest.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/api/v1/reservations/{reservation}/check-out</w:t>
            </w:r>
          </w:p>
        </w:tc>
        <w:tc>
          <w:tcPr/>
          <w:p>
            <w:pPr>
              <w:pStyle w:val="Compact"/>
            </w:pPr>
            <w:r>
              <w:t xml:space="preserve">Check out a guest.</w:t>
            </w:r>
          </w:p>
        </w:tc>
      </w:tr>
    </w:tbl>
    <w:bookmarkEnd w:id="148"/>
    <w:bookmarkStart w:id="149" w:name="employee-profile"/>
    <w:p>
      <w:pPr>
        <w:pStyle w:val="Heading2"/>
      </w:pPr>
      <w:r>
        <w:t xml:space="preserve">Employee profile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/api/v1/employee/profile</w:t>
            </w:r>
          </w:p>
        </w:tc>
        <w:tc>
          <w:tcPr/>
          <w:p>
            <w:pPr>
              <w:pStyle w:val="Compact"/>
            </w:pPr>
            <w:r>
              <w:t xml:space="preserve">Get own employee profile.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/api/v1/employee/profile</w:t>
            </w:r>
          </w:p>
        </w:tc>
        <w:tc>
          <w:tcPr/>
          <w:p>
            <w:pPr>
              <w:pStyle w:val="Compact"/>
            </w:pPr>
            <w:r>
              <w:t xml:space="preserve">Update own employee profile.</w:t>
            </w:r>
          </w:p>
        </w:tc>
      </w:tr>
    </w:tbl>
    <w:bookmarkEnd w:id="149"/>
    <w:bookmarkStart w:id="150" w:name="scoped-data-access"/>
    <w:p>
      <w:pPr>
        <w:pStyle w:val="Heading2"/>
      </w:pPr>
      <w:r>
        <w:t xml:space="preserve">Scoped data access</w:t>
      </w:r>
    </w:p>
    <w:p>
      <w:pPr>
        <w:pStyle w:val="FirstParagraph"/>
      </w:pPr>
      <w:r>
        <w:t xml:space="preserve">Employees see:</w:t>
      </w:r>
    </w:p>
    <w:p>
      <w:pPr>
        <w:pStyle w:val="Compact"/>
        <w:numPr>
          <w:ilvl w:val="0"/>
          <w:numId w:val="1024"/>
        </w:numPr>
      </w:pPr>
      <w:r>
        <w:t xml:space="preserve">Reservations related to their owner (or building, if assigned).</w:t>
      </w:r>
    </w:p>
    <w:p>
      <w:pPr>
        <w:pStyle w:val="Compact"/>
        <w:numPr>
          <w:ilvl w:val="0"/>
          <w:numId w:val="1024"/>
        </w:numPr>
      </w:pPr>
      <w:r>
        <w:t xml:space="preserve">Invoices, receipts, and transactions for those reservations.</w:t>
      </w:r>
    </w:p>
    <w:p>
      <w:pPr>
        <w:pStyle w:val="Compact"/>
        <w:numPr>
          <w:ilvl w:val="0"/>
          <w:numId w:val="1024"/>
        </w:numPr>
      </w:pPr>
      <w:r>
        <w:t xml:space="preserve">Buildings and units owned by their owner.</w:t>
      </w:r>
    </w:p>
    <w:p>
      <w:pPr>
        <w:pStyle w:val="FirstParagraph"/>
      </w:pPr>
      <w:r>
        <w:t xml:space="preserve">They cannot create or delete buildings, units, or employees.</w:t>
      </w:r>
    </w:p>
    <w:p>
      <w:pPr>
        <w:pStyle w:val="BodyText"/>
      </w:pPr>
      <w:r>
        <w:t xml:space="preserve">For detailed schemas, see</w:t>
      </w:r>
      <w:r>
        <w:t xml:space="preserve"> </w:t>
      </w:r>
      <w:hyperlink r:id="rId133">
        <w:r>
          <w:rPr>
            <w:rStyle w:val="VerbatimChar"/>
          </w:rPr>
          <w:t xml:space="preserve">auto-generated.md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50"/>
    <w:bookmarkEnd w:id="151"/>
    <w:bookmarkStart w:id="158" w:name="customer-api"/>
    <w:p>
      <w:pPr>
        <w:pStyle w:val="Heading1"/>
      </w:pPr>
      <w:r>
        <w:t xml:space="preserve">Customer API</w:t>
      </w:r>
    </w:p>
    <w:p>
      <w:pPr>
        <w:pStyle w:val="FirstParagraph"/>
      </w:pPr>
      <w:r>
        <w:t xml:space="preserve">Customers browse the public catalog and manage their own reservations and profile.</w:t>
      </w:r>
    </w:p>
    <w:bookmarkStart w:id="152" w:name="role-requirements-3"/>
    <w:p>
      <w:pPr>
        <w:pStyle w:val="Heading2"/>
      </w:pPr>
      <w:r>
        <w:t xml:space="preserve">Role requirements</w:t>
      </w:r>
    </w:p>
    <w:p>
      <w:pPr>
        <w:pStyle w:val="Compact"/>
        <w:numPr>
          <w:ilvl w:val="0"/>
          <w:numId w:val="1025"/>
        </w:numPr>
      </w:pPr>
      <w:r>
        <w:t xml:space="preserve">Routes require the</w:t>
      </w:r>
      <w:r>
        <w:t xml:space="preserve"> </w:t>
      </w:r>
      <w:r>
        <w:rPr>
          <w:rStyle w:val="VerbatimChar"/>
        </w:rPr>
        <w:t xml:space="preserve">customer</w:t>
      </w:r>
      <w:r>
        <w:t xml:space="preserve"> </w:t>
      </w:r>
      <w:r>
        <w:t xml:space="preserve">role.</w:t>
      </w:r>
    </w:p>
    <w:p>
      <w:pPr>
        <w:pStyle w:val="Compact"/>
        <w:numPr>
          <w:ilvl w:val="0"/>
          <w:numId w:val="1025"/>
        </w:numPr>
      </w:pPr>
      <w:r>
        <w:t xml:space="preserve">The customer account must be verified.</w:t>
      </w:r>
    </w:p>
    <w:bookmarkEnd w:id="152"/>
    <w:bookmarkStart w:id="153" w:name="public-catalog-no-authentication"/>
    <w:p>
      <w:pPr>
        <w:pStyle w:val="Heading2"/>
      </w:pPr>
      <w:r>
        <w:t xml:space="preserve">Public catalog (no authentication)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/api/v1/units</w:t>
            </w:r>
          </w:p>
        </w:tc>
        <w:tc>
          <w:tcPr/>
          <w:p>
            <w:pPr>
              <w:pStyle w:val="Compact"/>
            </w:pPr>
            <w:r>
              <w:t xml:space="preserve">List available units with filters.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/api/v1/units/{unit}</w:t>
            </w:r>
          </w:p>
        </w:tc>
        <w:tc>
          <w:tcPr/>
          <w:p>
            <w:pPr>
              <w:pStyle w:val="Compact"/>
            </w:pPr>
            <w:r>
              <w:t xml:space="preserve">Show a unit.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/api/v1/promo-codes/preview</w:t>
            </w:r>
          </w:p>
        </w:tc>
        <w:tc>
          <w:tcPr/>
          <w:p>
            <w:pPr>
              <w:pStyle w:val="Compact"/>
            </w:pPr>
            <w:r>
              <w:t xml:space="preserve">Preview promo-code discount.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/api/v1/countries</w:t>
            </w:r>
          </w:p>
        </w:tc>
        <w:tc>
          <w:tcPr/>
          <w:p>
            <w:pPr>
              <w:pStyle w:val="Compact"/>
            </w:pPr>
            <w:r>
              <w:t xml:space="preserve">List countries.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/api/v1/countries/{country}</w:t>
            </w:r>
          </w:p>
        </w:tc>
        <w:tc>
          <w:tcPr/>
          <w:p>
            <w:pPr>
              <w:pStyle w:val="Compact"/>
            </w:pPr>
            <w:r>
              <w:t xml:space="preserve">Show a country.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/api/v1/cities</w:t>
            </w:r>
          </w:p>
        </w:tc>
        <w:tc>
          <w:tcPr/>
          <w:p>
            <w:pPr>
              <w:pStyle w:val="Compact"/>
            </w:pPr>
            <w:r>
              <w:t xml:space="preserve">List cities.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/api/v1/cities/{city}</w:t>
            </w:r>
          </w:p>
        </w:tc>
        <w:tc>
          <w:tcPr/>
          <w:p>
            <w:pPr>
              <w:pStyle w:val="Compact"/>
            </w:pPr>
            <w:r>
              <w:t xml:space="preserve">Show a city.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/api/v1/regions</w:t>
            </w:r>
          </w:p>
        </w:tc>
        <w:tc>
          <w:tcPr/>
          <w:p>
            <w:pPr>
              <w:pStyle w:val="Compact"/>
            </w:pPr>
            <w:r>
              <w:t xml:space="preserve">List regions.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/api/v1/regions/{region}</w:t>
            </w:r>
          </w:p>
        </w:tc>
        <w:tc>
          <w:tcPr/>
          <w:p>
            <w:pPr>
              <w:pStyle w:val="Compact"/>
            </w:pPr>
            <w:r>
              <w:t xml:space="preserve">Show a region.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/api/v1/currencies</w:t>
            </w:r>
          </w:p>
        </w:tc>
        <w:tc>
          <w:tcPr/>
          <w:p>
            <w:pPr>
              <w:pStyle w:val="Compact"/>
            </w:pPr>
            <w:r>
              <w:t xml:space="preserve">List currencies.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/api/v1/currencies/{currency}</w:t>
            </w:r>
          </w:p>
        </w:tc>
        <w:tc>
          <w:tcPr/>
          <w:p>
            <w:pPr>
              <w:pStyle w:val="Compact"/>
            </w:pPr>
            <w:r>
              <w:t xml:space="preserve">Show a currency.</w:t>
            </w:r>
          </w:p>
        </w:tc>
      </w:tr>
    </w:tbl>
    <w:bookmarkEnd w:id="153"/>
    <w:bookmarkStart w:id="154" w:name="customer-profile"/>
    <w:p>
      <w:pPr>
        <w:pStyle w:val="Heading2"/>
      </w:pPr>
      <w:r>
        <w:t xml:space="preserve">Customer profile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/api/v1/customer/profile</w:t>
            </w:r>
          </w:p>
        </w:tc>
        <w:tc>
          <w:tcPr/>
          <w:p>
            <w:pPr>
              <w:pStyle w:val="Compact"/>
            </w:pPr>
            <w:r>
              <w:t xml:space="preserve">Get own profile.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/api/v1/customer/profile</w:t>
            </w:r>
          </w:p>
        </w:tc>
        <w:tc>
          <w:tcPr/>
          <w:p>
            <w:pPr>
              <w:pStyle w:val="Compact"/>
            </w:pPr>
            <w:r>
              <w:t xml:space="preserve">Update own profile.</w:t>
            </w:r>
          </w:p>
        </w:tc>
      </w:tr>
    </w:tbl>
    <w:bookmarkEnd w:id="154"/>
    <w:bookmarkStart w:id="155" w:name="reservations-1"/>
    <w:p>
      <w:pPr>
        <w:pStyle w:val="Heading2"/>
      </w:pPr>
      <w:r>
        <w:t xml:space="preserve">Reservations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/api/v1/customer/reservations</w:t>
            </w:r>
          </w:p>
        </w:tc>
        <w:tc>
          <w:tcPr/>
          <w:p>
            <w:pPr>
              <w:pStyle w:val="Compact"/>
            </w:pPr>
            <w:r>
              <w:t xml:space="preserve">List customer reservations.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/api/v1/customer/reservations</w:t>
            </w:r>
          </w:p>
        </w:tc>
        <w:tc>
          <w:tcPr/>
          <w:p>
            <w:pPr>
              <w:pStyle w:val="Compact"/>
            </w:pPr>
            <w:r>
              <w:t xml:space="preserve">Create a reservation.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/api/v1/customer/reservations/{reservation}</w:t>
            </w:r>
          </w:p>
        </w:tc>
        <w:tc>
          <w:tcPr/>
          <w:p>
            <w:pPr>
              <w:pStyle w:val="Compact"/>
            </w:pPr>
            <w:r>
              <w:t xml:space="preserve">Show a reservation.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/api/v1/customer/reservations/{reservation}</w:t>
            </w:r>
          </w:p>
        </w:tc>
        <w:tc>
          <w:tcPr/>
          <w:p>
            <w:pPr>
              <w:pStyle w:val="Compact"/>
            </w:pPr>
            <w:r>
              <w:t xml:space="preserve">Update a reservation.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/api/v1/customer/reservations/{reservation}</w:t>
            </w:r>
          </w:p>
        </w:tc>
        <w:tc>
          <w:tcPr/>
          <w:p>
            <w:pPr>
              <w:pStyle w:val="Compact"/>
            </w:pPr>
            <w:r>
              <w:t xml:space="preserve">Cancel a reservation.</w:t>
            </w:r>
          </w:p>
        </w:tc>
      </w:tr>
    </w:tbl>
    <w:bookmarkEnd w:id="155"/>
    <w:bookmarkStart w:id="156" w:name="billing-1"/>
    <w:p>
      <w:pPr>
        <w:pStyle w:val="Heading2"/>
      </w:pPr>
      <w:r>
        <w:t xml:space="preserve">Billing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/api/v1/customer/invoices</w:t>
            </w:r>
          </w:p>
        </w:tc>
        <w:tc>
          <w:tcPr/>
          <w:p>
            <w:pPr>
              <w:pStyle w:val="Compact"/>
            </w:pPr>
            <w:r>
              <w:t xml:space="preserve">List customer invoices.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/api/v1/customer/receipts</w:t>
            </w:r>
          </w:p>
        </w:tc>
        <w:tc>
          <w:tcPr/>
          <w:p>
            <w:pPr>
              <w:pStyle w:val="Compact"/>
            </w:pPr>
            <w:r>
              <w:t xml:space="preserve">List customer receipts.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/api/v1/customer/transactions</w:t>
            </w:r>
          </w:p>
        </w:tc>
        <w:tc>
          <w:tcPr/>
          <w:p>
            <w:pPr>
              <w:pStyle w:val="Compact"/>
            </w:pPr>
            <w:r>
              <w:t xml:space="preserve">List customer transactions.</w:t>
            </w:r>
          </w:p>
        </w:tc>
      </w:tr>
    </w:tbl>
    <w:bookmarkEnd w:id="156"/>
    <w:bookmarkStart w:id="157" w:name="notifications"/>
    <w:p>
      <w:pPr>
        <w:pStyle w:val="Heading2"/>
      </w:pPr>
      <w:r>
        <w:t xml:space="preserve">Notifications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46"/>
        <w:gridCol w:w="1760"/>
        <w:gridCol w:w="381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Method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/api/v1/notifications</w:t>
            </w:r>
          </w:p>
        </w:tc>
        <w:tc>
          <w:tcPr/>
          <w:p>
            <w:pPr>
              <w:pStyle w:val="Compact"/>
            </w:pPr>
            <w:r>
              <w:t xml:space="preserve">List own notifications.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/api/v1/notifications/{notification}/mark-as-read</w:t>
            </w:r>
          </w:p>
        </w:tc>
        <w:tc>
          <w:tcPr/>
          <w:p>
            <w:pPr>
              <w:pStyle w:val="Compact"/>
            </w:pPr>
            <w:r>
              <w:t xml:space="preserve">Mark a notification as read.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/api/v1/notifications/{notification}</w:t>
            </w:r>
          </w:p>
        </w:tc>
        <w:tc>
          <w:tcPr/>
          <w:p>
            <w:pPr>
              <w:pStyle w:val="Compact"/>
            </w:pPr>
            <w:r>
              <w:t xml:space="preserve">Delete a notification.</w:t>
            </w:r>
          </w:p>
        </w:tc>
      </w:tr>
    </w:tbl>
    <w:p>
      <w:pPr>
        <w:pStyle w:val="BodyText"/>
      </w:pPr>
      <w:r>
        <w:t xml:space="preserve">For detailed schemas, see</w:t>
      </w:r>
      <w:r>
        <w:t xml:space="preserve"> </w:t>
      </w:r>
      <w:hyperlink r:id="rId133">
        <w:r>
          <w:rPr>
            <w:rStyle w:val="VerbatimChar"/>
          </w:rPr>
          <w:t xml:space="preserve">auto-generated.md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57"/>
    <w:bookmarkEnd w:id="158"/>
    <w:bookmarkStart w:id="165" w:name="auto-generated-api-docs"/>
    <w:p>
      <w:pPr>
        <w:pStyle w:val="Heading1"/>
      </w:pPr>
      <w:r>
        <w:t xml:space="preserve">Auto-Generated API Docs</w:t>
      </w:r>
    </w:p>
    <w:p>
      <w:pPr>
        <w:pStyle w:val="FirstParagraph"/>
      </w:pPr>
      <w:r>
        <w:t xml:space="preserve">Turista includes Laravel Request Docs, which generates interactive API documentation from your routes and Form Request classes.</w:t>
      </w:r>
    </w:p>
    <w:bookmarkStart w:id="159" w:name="what-it-covers"/>
    <w:p>
      <w:pPr>
        <w:pStyle w:val="Heading2"/>
      </w:pPr>
      <w:r>
        <w:t xml:space="preserve">What it covers</w:t>
      </w:r>
    </w:p>
    <w:p>
      <w:pPr>
        <w:pStyle w:val="FirstParagraph"/>
      </w:pPr>
      <w:r>
        <w:t xml:space="preserve">Laravel Request Docs can display:</w:t>
      </w:r>
    </w:p>
    <w:p>
      <w:pPr>
        <w:pStyle w:val="Compact"/>
        <w:numPr>
          <w:ilvl w:val="0"/>
          <w:numId w:val="1026"/>
        </w:numPr>
      </w:pPr>
      <w:r>
        <w:t xml:space="preserve">All registered routes.</w:t>
      </w:r>
    </w:p>
    <w:p>
      <w:pPr>
        <w:pStyle w:val="Compact"/>
        <w:numPr>
          <w:ilvl w:val="0"/>
          <w:numId w:val="1026"/>
        </w:numPr>
      </w:pPr>
      <w:r>
        <w:t xml:space="preserve">HTTP methods and paths.</w:t>
      </w:r>
    </w:p>
    <w:p>
      <w:pPr>
        <w:pStyle w:val="Compact"/>
        <w:numPr>
          <w:ilvl w:val="0"/>
          <w:numId w:val="1026"/>
        </w:numPr>
      </w:pPr>
      <w:r>
        <w:t xml:space="preserve">Request validation rules derived from Form Requests.</w:t>
      </w:r>
    </w:p>
    <w:p>
      <w:pPr>
        <w:pStyle w:val="Compact"/>
        <w:numPr>
          <w:ilvl w:val="0"/>
          <w:numId w:val="1026"/>
        </w:numPr>
      </w:pPr>
      <w:r>
        <w:t xml:space="preserve">Middleware applied to each route.</w:t>
      </w:r>
    </w:p>
    <w:p>
      <w:pPr>
        <w:pStyle w:val="Compact"/>
        <w:numPr>
          <w:ilvl w:val="0"/>
          <w:numId w:val="1026"/>
        </w:numPr>
      </w:pPr>
      <w:r>
        <w:t xml:space="preserve">Bearer token authentication support for testing endpoints.</w:t>
      </w:r>
    </w:p>
    <w:bookmarkEnd w:id="159"/>
    <w:bookmarkStart w:id="160" w:name="enabling-the-docs"/>
    <w:p>
      <w:pPr>
        <w:pStyle w:val="Heading2"/>
      </w:pPr>
      <w:r>
        <w:t xml:space="preserve">Enabling the docs</w:t>
      </w:r>
    </w:p>
    <w:p>
      <w:pPr>
        <w:pStyle w:val="FirstParagraph"/>
      </w:pPr>
      <w:r>
        <w:t xml:space="preserve">Set the environment variable:</w:t>
      </w:r>
    </w:p>
    <w:p>
      <w:pPr>
        <w:pStyle w:val="SourceCode"/>
      </w:pPr>
      <w:r>
        <w:rPr>
          <w:rStyle w:val="VerbatimChar"/>
        </w:rPr>
        <w:t xml:space="preserve">REQUEST_DOCS_ENABLED=true</w:t>
      </w:r>
    </w:p>
    <w:p>
      <w:pPr>
        <w:pStyle w:val="FirstParagraph"/>
      </w:pPr>
      <w:r>
        <w:t xml:space="preserve">Then clear the config cache if running in production: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config:clear</w:t>
      </w:r>
    </w:p>
    <w:bookmarkEnd w:id="160"/>
    <w:bookmarkStart w:id="161" w:name="accessing-the-docs"/>
    <w:p>
      <w:pPr>
        <w:pStyle w:val="Heading2"/>
      </w:pPr>
      <w:r>
        <w:t xml:space="preserve">Accessing the docs</w:t>
      </w:r>
    </w:p>
    <w:p>
      <w:pPr>
        <w:pStyle w:val="FirstParagraph"/>
      </w:pPr>
      <w:r>
        <w:t xml:space="preserve">When enabled, visit:</w:t>
      </w:r>
    </w:p>
    <w:p>
      <w:pPr>
        <w:pStyle w:val="SourceCode"/>
      </w:pPr>
      <w:r>
        <w:rPr>
          <w:rStyle w:val="VerbatimChar"/>
        </w:rPr>
        <w:t xml:space="preserve">https://{your-domain}/request-docs</w:t>
      </w:r>
    </w:p>
    <w:p>
      <w:pPr>
        <w:pStyle w:val="FirstParagraph"/>
      </w:pPr>
      <w:r>
        <w:t xml:space="preserve">The UI allows you to authenticate with a bearer token and make test requests against the API.</w:t>
      </w:r>
    </w:p>
    <w:bookmarkEnd w:id="161"/>
    <w:bookmarkStart w:id="162" w:name="generating-static-files"/>
    <w:p>
      <w:pPr>
        <w:pStyle w:val="Heading2"/>
      </w:pPr>
      <w:r>
        <w:t xml:space="preserve">Generating static files</w:t>
      </w:r>
    </w:p>
    <w:p>
      <w:pPr>
        <w:pStyle w:val="FirstParagraph"/>
      </w:pPr>
      <w:r>
        <w:t xml:space="preserve">Laravel Request Docs can generate</w:t>
      </w:r>
      <w:r>
        <w:t xml:space="preserve"> </w:t>
      </w:r>
      <w:r>
        <w:rPr>
          <w:rStyle w:val="VerbatimChar"/>
        </w:rPr>
        <w:t xml:space="preserve">api.json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routes.json</w:t>
      </w:r>
      <w:r>
        <w:t xml:space="preserve"> </w:t>
      </w:r>
      <w:r>
        <w:t xml:space="preserve">for external consumers. To regenerate them: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route:docs</w:t>
      </w:r>
    </w:p>
    <w:p>
      <w:pPr>
        <w:pStyle w:val="BlockText"/>
      </w:pPr>
      <w:r>
        <w:t xml:space="preserve">Check the package documentation for the exact command if this differs.</w:t>
      </w:r>
    </w:p>
    <w:bookmarkEnd w:id="162"/>
    <w:bookmarkStart w:id="163" w:name="security-1"/>
    <w:p>
      <w:pPr>
        <w:pStyle w:val="Heading2"/>
      </w:pPr>
      <w:r>
        <w:t xml:space="preserve">Security</w:t>
      </w:r>
    </w:p>
    <w:p>
      <w:pPr>
        <w:pStyle w:val="FirstParagraph"/>
      </w:pPr>
      <w:r>
        <w:t xml:space="preserve">Keep</w:t>
      </w:r>
      <w:r>
        <w:t xml:space="preserve"> </w:t>
      </w:r>
      <w:r>
        <w:rPr>
          <w:rStyle w:val="VerbatimChar"/>
        </w:rPr>
        <w:t xml:space="preserve">REQUEST_DOCS_ENABLED=false</w:t>
      </w:r>
      <w:r>
        <w:t xml:space="preserve"> </w:t>
      </w:r>
      <w:r>
        <w:t xml:space="preserve">in production. The generated</w:t>
      </w:r>
      <w:r>
        <w:t xml:space="preserve"> </w:t>
      </w:r>
      <w:r>
        <w:rPr>
          <w:rStyle w:val="VerbatimChar"/>
        </w:rPr>
        <w:t xml:space="preserve">api.json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routes.json</w:t>
      </w:r>
      <w:r>
        <w:t xml:space="preserve"> </w:t>
      </w:r>
      <w:r>
        <w:t xml:space="preserve">files reveal endpoint structure, middleware, and controllers. Consider adding them to</w:t>
      </w:r>
      <w:r>
        <w:t xml:space="preserve"> </w:t>
      </w:r>
      <w:r>
        <w:rPr>
          <w:rStyle w:val="VerbatimChar"/>
        </w:rPr>
        <w:t xml:space="preserve">.gitignore</w:t>
      </w:r>
      <w:r>
        <w:t xml:space="preserve"> </w:t>
      </w:r>
      <w:r>
        <w:t xml:space="preserve">and generating them only in build pipelines.</w:t>
      </w:r>
    </w:p>
    <w:bookmarkEnd w:id="163"/>
    <w:bookmarkStart w:id="164" w:name="manual-docs-vs.-auto-generated-docs"/>
    <w:p>
      <w:pPr>
        <w:pStyle w:val="Heading2"/>
      </w:pPr>
      <w:r>
        <w:t xml:space="preserve">Manual docs vs. auto-generated docs</w:t>
      </w:r>
    </w:p>
    <w:p>
      <w:pPr>
        <w:pStyle w:val="FirstParagraph"/>
      </w:pPr>
      <w:r>
        <w:t xml:space="preserve">The documentation in this</w:t>
      </w:r>
      <w:r>
        <w:t xml:space="preserve"> </w:t>
      </w:r>
      <w:r>
        <w:rPr>
          <w:rStyle w:val="VerbatimChar"/>
        </w:rPr>
        <w:t xml:space="preserve">docs/api/</w:t>
      </w:r>
      <w:r>
        <w:t xml:space="preserve"> </w:t>
      </w:r>
      <w:r>
        <w:t xml:space="preserve">directory explains concepts, roles, and workflows. Laravel Request Docs provides the exhaustive endpoint-level schemas. Use both together: start here for context, then use Request Docs for precise payloads.</w:t>
      </w:r>
    </w:p>
    <w:p>
      <w:r>
        <w:pict>
          <v:rect style="width:0;height:1.5pt" o:hralign="center" o:hrstd="t" o:hr="t"/>
        </w:pict>
      </w:r>
    </w:p>
    <w:bookmarkEnd w:id="164"/>
    <w:bookmarkEnd w:id="165"/>
    <w:bookmarkStart w:id="173" w:name="users-profiles"/>
    <w:p>
      <w:pPr>
        <w:pStyle w:val="Heading1"/>
      </w:pPr>
      <w:r>
        <w:t xml:space="preserve">Users &amp; Profiles</w:t>
      </w:r>
    </w:p>
    <w:p>
      <w:pPr>
        <w:pStyle w:val="FirstParagraph"/>
      </w:pPr>
      <w:r>
        <w:t xml:space="preserve">Turista uses a single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table as the shared identity for all actors. Role-specific data lives in profile tables.</w:t>
      </w:r>
    </w:p>
    <w:bookmarkStart w:id="166" w:name="user-model"/>
    <w:p>
      <w:pPr>
        <w:pStyle w:val="Heading2"/>
      </w:pPr>
      <w:r>
        <w:t xml:space="preserve">User model</w:t>
      </w:r>
    </w:p>
    <w:p>
      <w:pPr>
        <w:pStyle w:val="FirstParagraph"/>
      </w:pPr>
      <w:r>
        <w:rPr>
          <w:rStyle w:val="VerbatimChar"/>
        </w:rPr>
        <w:t xml:space="preserve">App\Models\User</w:t>
      </w:r>
      <w:r>
        <w:t xml:space="preserve"> </w:t>
      </w:r>
      <w:r>
        <w:t xml:space="preserve">stores: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name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email</w:t>
      </w:r>
      <w:r>
        <w:t xml:space="preserve"> </w:t>
      </w:r>
      <w:r>
        <w:t xml:space="preserve">(unique)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phone</w:t>
      </w:r>
      <w:r>
        <w:t xml:space="preserve"> </w:t>
      </w:r>
      <w:r>
        <w:t xml:space="preserve">(unique)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password</w:t>
      </w:r>
      <w:r>
        <w:t xml:space="preserve"> </w:t>
      </w:r>
      <w:r>
        <w:t xml:space="preserve">(hashed)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is_verified</w:t>
      </w:r>
    </w:p>
    <w:p>
      <w:pPr>
        <w:pStyle w:val="Compact"/>
        <w:numPr>
          <w:ilvl w:val="0"/>
          <w:numId w:val="1027"/>
        </w:numPr>
      </w:pPr>
      <w:r>
        <w:t xml:space="preserve">timestamps and soft deletes</w:t>
      </w:r>
    </w:p>
    <w:p>
      <w:pPr>
        <w:pStyle w:val="FirstParagraph"/>
      </w:pPr>
      <w:r>
        <w:t xml:space="preserve">A user has one of the following profiles: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Owner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Employee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Customer</w:t>
      </w:r>
    </w:p>
    <w:bookmarkEnd w:id="166"/>
    <w:bookmarkStart w:id="167" w:name="roles-1"/>
    <w:p>
      <w:pPr>
        <w:pStyle w:val="Heading2"/>
      </w:pPr>
      <w:r>
        <w:t xml:space="preserve">Roles</w:t>
      </w:r>
    </w:p>
    <w:p>
      <w:pPr>
        <w:pStyle w:val="FirstParagraph"/>
      </w:pPr>
      <w:r>
        <w:t xml:space="preserve">Spatie Laravel Permission assigns one role per user:</w:t>
      </w:r>
    </w:p>
    <w:p>
      <w:pPr>
        <w:pStyle w:val="Compact"/>
        <w:numPr>
          <w:ilvl w:val="0"/>
          <w:numId w:val="1029"/>
        </w:numPr>
      </w:pPr>
      <w:r>
        <w:rPr>
          <w:rStyle w:val="VerbatimChar"/>
        </w:rPr>
        <w:t xml:space="preserve">super_admin</w:t>
      </w:r>
    </w:p>
    <w:p>
      <w:pPr>
        <w:pStyle w:val="Compact"/>
        <w:numPr>
          <w:ilvl w:val="0"/>
          <w:numId w:val="1029"/>
        </w:numPr>
      </w:pPr>
      <w:r>
        <w:rPr>
          <w:rStyle w:val="VerbatimChar"/>
        </w:rPr>
        <w:t xml:space="preserve">admin</w:t>
      </w:r>
    </w:p>
    <w:p>
      <w:pPr>
        <w:pStyle w:val="Compact"/>
        <w:numPr>
          <w:ilvl w:val="0"/>
          <w:numId w:val="1029"/>
        </w:numPr>
      </w:pPr>
      <w:r>
        <w:rPr>
          <w:rStyle w:val="VerbatimChar"/>
        </w:rPr>
        <w:t xml:space="preserve">owner</w:t>
      </w:r>
    </w:p>
    <w:p>
      <w:pPr>
        <w:pStyle w:val="Compact"/>
        <w:numPr>
          <w:ilvl w:val="0"/>
          <w:numId w:val="1029"/>
        </w:numPr>
      </w:pPr>
      <w:r>
        <w:rPr>
          <w:rStyle w:val="VerbatimChar"/>
        </w:rPr>
        <w:t xml:space="preserve">employee</w:t>
      </w:r>
    </w:p>
    <w:p>
      <w:pPr>
        <w:pStyle w:val="Compact"/>
        <w:numPr>
          <w:ilvl w:val="0"/>
          <w:numId w:val="1029"/>
        </w:numPr>
      </w:pPr>
      <w:r>
        <w:rPr>
          <w:rStyle w:val="VerbatimChar"/>
        </w:rPr>
        <w:t xml:space="preserve">customer</w:t>
      </w:r>
    </w:p>
    <w:bookmarkEnd w:id="167"/>
    <w:bookmarkStart w:id="168" w:name="owner-profile"/>
    <w:p>
      <w:pPr>
        <w:pStyle w:val="Heading2"/>
      </w:pPr>
      <w:r>
        <w:t xml:space="preserve">Owner profile</w:t>
      </w:r>
    </w:p>
    <w:p>
      <w:pPr>
        <w:pStyle w:val="FirstParagraph"/>
      </w:pPr>
      <w:r>
        <w:rPr>
          <w:rStyle w:val="VerbatimChar"/>
        </w:rPr>
        <w:t xml:space="preserve">App\Models\Owner</w:t>
      </w:r>
      <w:r>
        <w:t xml:space="preserve"> </w:t>
      </w:r>
      <w:r>
        <w:t xml:space="preserve">stores: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active</w:t>
      </w:r>
      <w:r>
        <w:t xml:space="preserve">, or</w:t>
      </w:r>
      <w:r>
        <w:t xml:space="preserve"> </w:t>
      </w:r>
      <w:r>
        <w:rPr>
          <w:rStyle w:val="VerbatimChar"/>
        </w:rPr>
        <w:t xml:space="preserve">suspended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whatsapp_number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is_verified</w:t>
      </w:r>
    </w:p>
    <w:p>
      <w:pPr>
        <w:pStyle w:val="FirstParagraph"/>
      </w:pPr>
      <w:r>
        <w:t xml:space="preserve">The primary key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is also a foreign key to</w:t>
      </w:r>
      <w:r>
        <w:t xml:space="preserve"> </w:t>
      </w:r>
      <w:r>
        <w:rPr>
          <w:rStyle w:val="VerbatimChar"/>
        </w:rPr>
        <w:t xml:space="preserve">users.id</w:t>
      </w:r>
      <w:r>
        <w:t xml:space="preserve">. An owner has many</w:t>
      </w:r>
      <w:r>
        <w:t xml:space="preserve"> </w:t>
      </w:r>
      <w:r>
        <w:rPr>
          <w:rStyle w:val="VerbatimChar"/>
        </w:rPr>
        <w:t xml:space="preserve">Buildings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Employees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Units</w:t>
      </w:r>
      <w:r>
        <w:t xml:space="preserve"> </w:t>
      </w:r>
      <w:r>
        <w:t xml:space="preserve">through buildings.</w:t>
      </w:r>
    </w:p>
    <w:p>
      <w:pPr>
        <w:pStyle w:val="BodyText"/>
      </w:pPr>
      <w:r>
        <w:t xml:space="preserve">Owners must be approved (</w:t>
      </w:r>
      <w:r>
        <w:rPr>
          <w:rStyle w:val="VerbatimChar"/>
        </w:rPr>
        <w:t xml:space="preserve">status = active</w:t>
      </w:r>
      <w:r>
        <w:t xml:space="preserve">) before they can list properties or accept reservations.</w:t>
      </w:r>
    </w:p>
    <w:bookmarkEnd w:id="168"/>
    <w:bookmarkStart w:id="169" w:name="employee-profile-1"/>
    <w:p>
      <w:pPr>
        <w:pStyle w:val="Heading2"/>
      </w:pPr>
      <w:r>
        <w:t xml:space="preserve">Employee profile</w:t>
      </w:r>
    </w:p>
    <w:p>
      <w:pPr>
        <w:pStyle w:val="FirstParagraph"/>
      </w:pPr>
      <w:r>
        <w:rPr>
          <w:rStyle w:val="VerbatimChar"/>
        </w:rPr>
        <w:t xml:space="preserve">App\Models\Employee</w:t>
      </w:r>
      <w:r>
        <w:t xml:space="preserve"> </w:t>
      </w:r>
      <w:r>
        <w:t xml:space="preserve">stores: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owner_id</w:t>
      </w:r>
      <w:r>
        <w:t xml:space="preserve"> </w:t>
      </w:r>
      <w:r>
        <w:t xml:space="preserve">— the owner they work for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building_id</w:t>
      </w:r>
      <w:r>
        <w:t xml:space="preserve"> </w:t>
      </w:r>
      <w:r>
        <w:t xml:space="preserve">— optional building assignment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active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suspended</w:t>
      </w:r>
    </w:p>
    <w:p>
      <w:pPr>
        <w:pStyle w:val="FirstParagraph"/>
      </w:pPr>
      <w:r>
        <w:t xml:space="preserve">Employees act on behalf of an owner and can manage reservations and related data. Their access is scoped to their owner (and optionally building).</w:t>
      </w:r>
    </w:p>
    <w:bookmarkEnd w:id="169"/>
    <w:bookmarkStart w:id="170" w:name="customer-profile-1"/>
    <w:p>
      <w:pPr>
        <w:pStyle w:val="Heading2"/>
      </w:pPr>
      <w:r>
        <w:t xml:space="preserve">Customer profile</w:t>
      </w:r>
    </w:p>
    <w:p>
      <w:pPr>
        <w:pStyle w:val="FirstParagraph"/>
      </w:pPr>
      <w:r>
        <w:rPr>
          <w:rStyle w:val="VerbatimChar"/>
        </w:rPr>
        <w:t xml:space="preserve">App\Models\Customer</w:t>
      </w:r>
      <w:r>
        <w:t xml:space="preserve"> </w:t>
      </w:r>
      <w:r>
        <w:t xml:space="preserve">stores:</w:t>
      </w:r>
    </w:p>
    <w:p>
      <w:pPr>
        <w:pStyle w:val="Compact"/>
        <w:numPr>
          <w:ilvl w:val="0"/>
          <w:numId w:val="1032"/>
        </w:numPr>
      </w:pPr>
      <w:r>
        <w:rPr>
          <w:rStyle w:val="VerbatimChar"/>
        </w:rPr>
        <w:t xml:space="preserve">whatsapp_number</w:t>
      </w:r>
    </w:p>
    <w:p>
      <w:pPr>
        <w:pStyle w:val="Compact"/>
        <w:numPr>
          <w:ilvl w:val="0"/>
          <w:numId w:val="1032"/>
        </w:numPr>
      </w:pPr>
      <w:r>
        <w:rPr>
          <w:rStyle w:val="VerbatimChar"/>
        </w:rPr>
        <w:t xml:space="preserve">wallet</w:t>
      </w:r>
      <w:r>
        <w:t xml:space="preserve"> </w:t>
      </w:r>
      <w:r>
        <w:t xml:space="preserve">(decimal)</w:t>
      </w:r>
    </w:p>
    <w:p>
      <w:pPr>
        <w:pStyle w:val="FirstParagraph"/>
      </w:pPr>
      <w:r>
        <w:t xml:space="preserve">Customers make online bookings and receive receipts. The wallet can be used for payments or receive refunds.</w:t>
      </w:r>
    </w:p>
    <w:bookmarkEnd w:id="170"/>
    <w:bookmarkStart w:id="171" w:name="pending-customer"/>
    <w:p>
      <w:pPr>
        <w:pStyle w:val="Heading2"/>
      </w:pPr>
      <w:r>
        <w:t xml:space="preserve">Pending customer</w:t>
      </w:r>
    </w:p>
    <w:p>
      <w:pPr>
        <w:pStyle w:val="FirstParagraph"/>
      </w:pPr>
      <w:r>
        <w:rPr>
          <w:rStyle w:val="VerbatimChar"/>
        </w:rPr>
        <w:t xml:space="preserve">App\Models\PendingCustomer</w:t>
      </w:r>
      <w:r>
        <w:t xml:space="preserve"> </w:t>
      </w:r>
      <w:r>
        <w:t xml:space="preserve">supports the on-arrival booking flow. When a guest arrives without a prior account, the owner/employee can create a pending reservation linked to a pending customer. The guest verifies their phone number via OTP, at which point the pending customer is converted or linked to a real customer.</w:t>
      </w:r>
    </w:p>
    <w:bookmarkEnd w:id="171"/>
    <w:bookmarkStart w:id="172" w:name="key-flows"/>
    <w:p>
      <w:pPr>
        <w:pStyle w:val="Heading2"/>
      </w:pPr>
      <w:r>
        <w:t xml:space="preserve">Key flows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Owner registration:</w:t>
      </w:r>
      <w:r>
        <w:t xml:space="preserve"> </w:t>
      </w:r>
      <w:r>
        <w:rPr>
          <w:rStyle w:val="VerbatimChar"/>
        </w:rPr>
        <w:t xml:space="preserve">User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 </w:t>
      </w:r>
      <w:r>
        <w:t xml:space="preserve">created; OTP sent; admin verifies owner after activation.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Customer registration:</w:t>
      </w:r>
      <w:r>
        <w:t xml:space="preserve"> </w:t>
      </w:r>
      <w:r>
        <w:rPr>
          <w:rStyle w:val="VerbatimChar"/>
        </w:rPr>
        <w:t xml:space="preserve">User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Customer</w:t>
      </w:r>
      <w:r>
        <w:t xml:space="preserve"> </w:t>
      </w:r>
      <w:r>
        <w:t xml:space="preserve">created; OTP sent.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On-arrival booking:</w:t>
      </w:r>
      <w:r>
        <w:t xml:space="preserve"> </w:t>
      </w:r>
      <w:r>
        <w:rPr>
          <w:rStyle w:val="VerbatimChar"/>
        </w:rPr>
        <w:t xml:space="preserve">PendingCustomer</w:t>
      </w:r>
      <w:r>
        <w:t xml:space="preserve"> </w:t>
      </w:r>
      <w:r>
        <w:t xml:space="preserve">created with phone; OTP verified; reservation confirmed.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Password reset:</w:t>
      </w:r>
      <w:r>
        <w:t xml:space="preserve"> </w:t>
      </w:r>
      <w:r>
        <w:t xml:space="preserve">token generated and emailed; user resets password.</w:t>
      </w:r>
    </w:p>
    <w:p>
      <w:r>
        <w:pict>
          <v:rect style="width:0;height:1.5pt" o:hralign="center" o:hrstd="t" o:hr="t"/>
        </w:pict>
      </w:r>
    </w:p>
    <w:bookmarkEnd w:id="172"/>
    <w:bookmarkEnd w:id="173"/>
    <w:bookmarkStart w:id="181" w:name="buildings-units"/>
    <w:p>
      <w:pPr>
        <w:pStyle w:val="Heading1"/>
      </w:pPr>
      <w:r>
        <w:t xml:space="preserve">Buildings &amp; Units</w:t>
      </w:r>
    </w:p>
    <w:p>
      <w:pPr>
        <w:pStyle w:val="FirstParagraph"/>
      </w:pPr>
      <w:r>
        <w:t xml:space="preserve">Buildings and units are the core inventory of the platform.</w:t>
      </w:r>
    </w:p>
    <w:bookmarkStart w:id="174" w:name="building-model"/>
    <w:p>
      <w:pPr>
        <w:pStyle w:val="Heading2"/>
      </w:pPr>
      <w:r>
        <w:t xml:space="preserve">Building model</w:t>
      </w:r>
    </w:p>
    <w:p>
      <w:pPr>
        <w:pStyle w:val="FirstParagraph"/>
      </w:pPr>
      <w:r>
        <w:rPr>
          <w:rStyle w:val="VerbatimChar"/>
        </w:rPr>
        <w:t xml:space="preserve">App\Models\Building</w:t>
      </w:r>
      <w:r>
        <w:t xml:space="preserve"> </w:t>
      </w:r>
      <w:r>
        <w:t xml:space="preserve">represents a physical property owned by an owner.</w:t>
      </w:r>
    </w:p>
    <w:p>
      <w:pPr>
        <w:pStyle w:val="BodyText"/>
      </w:pPr>
      <w:r>
        <w:t xml:space="preserve">Key fields: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owner_id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region_id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currency_id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name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check_in_time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check_out_time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map_lat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map_lng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— e.g.,</w:t>
      </w:r>
      <w:r>
        <w:t xml:space="preserve"> </w:t>
      </w:r>
      <w:r>
        <w:rPr>
          <w:rStyle w:val="VerbatimChar"/>
        </w:rPr>
        <w:t xml:space="preserve">active</w:t>
      </w:r>
      <w:r>
        <w:t xml:space="preserve">,</w:t>
      </w:r>
      <w:r>
        <w:t xml:space="preserve"> </w:t>
      </w:r>
      <w:r>
        <w:rPr>
          <w:rStyle w:val="VerbatimChar"/>
        </w:rPr>
        <w:t xml:space="preserve">inactive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slug</w:t>
      </w:r>
      <w:r>
        <w:t xml:space="preserve"> </w:t>
      </w:r>
      <w:r>
        <w:t xml:space="preserve">(unique)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payment_methods</w:t>
      </w:r>
      <w:r>
        <w:t xml:space="preserve"> </w:t>
      </w:r>
      <w:r>
        <w:t xml:space="preserve">(JSON)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booking_conditions</w:t>
      </w:r>
      <w:r>
        <w:t xml:space="preserve"> </w:t>
      </w:r>
      <w:r>
        <w:t xml:space="preserve">(JSON)</w:t>
      </w:r>
    </w:p>
    <w:p>
      <w:pPr>
        <w:pStyle w:val="FirstParagraph"/>
      </w:pPr>
      <w:r>
        <w:t xml:space="preserve">Relationships:</w:t>
      </w:r>
    </w:p>
    <w:p>
      <w:pPr>
        <w:pStyle w:val="Compact"/>
        <w:numPr>
          <w:ilvl w:val="0"/>
          <w:numId w:val="1035"/>
        </w:numPr>
      </w:pPr>
      <w:r>
        <w:rPr>
          <w:rStyle w:val="VerbatimChar"/>
        </w:rPr>
        <w:t xml:space="preserve">owner</w:t>
      </w:r>
    </w:p>
    <w:p>
      <w:pPr>
        <w:pStyle w:val="Compact"/>
        <w:numPr>
          <w:ilvl w:val="0"/>
          <w:numId w:val="1035"/>
        </w:numPr>
      </w:pPr>
      <w:r>
        <w:rPr>
          <w:rStyle w:val="VerbatimChar"/>
        </w:rPr>
        <w:t xml:space="preserve">region</w:t>
      </w:r>
    </w:p>
    <w:p>
      <w:pPr>
        <w:pStyle w:val="Compact"/>
        <w:numPr>
          <w:ilvl w:val="0"/>
          <w:numId w:val="1035"/>
        </w:numPr>
      </w:pPr>
      <w:r>
        <w:rPr>
          <w:rStyle w:val="VerbatimChar"/>
        </w:rPr>
        <w:t xml:space="preserve">currency</w:t>
      </w:r>
    </w:p>
    <w:p>
      <w:pPr>
        <w:pStyle w:val="Compact"/>
        <w:numPr>
          <w:ilvl w:val="0"/>
          <w:numId w:val="1035"/>
        </w:numPr>
      </w:pPr>
      <w:r>
        <w:rPr>
          <w:rStyle w:val="VerbatimChar"/>
        </w:rPr>
        <w:t xml:space="preserve">units</w:t>
      </w:r>
    </w:p>
    <w:p>
      <w:pPr>
        <w:pStyle w:val="Compact"/>
        <w:numPr>
          <w:ilvl w:val="0"/>
          <w:numId w:val="1035"/>
        </w:numPr>
      </w:pPr>
      <w:r>
        <w:rPr>
          <w:rStyle w:val="VerbatimChar"/>
        </w:rPr>
        <w:t xml:space="preserve">facilities</w:t>
      </w:r>
      <w:r>
        <w:t xml:space="preserve"> </w:t>
      </w:r>
      <w:r>
        <w:t xml:space="preserve">(BelongsToMany)</w:t>
      </w:r>
    </w:p>
    <w:p>
      <w:pPr>
        <w:pStyle w:val="Compact"/>
        <w:numPr>
          <w:ilvl w:val="0"/>
          <w:numId w:val="1035"/>
        </w:numPr>
      </w:pPr>
      <w:r>
        <w:t xml:space="preserve">media photos (Spatie MediaLibrary)</w:t>
      </w:r>
    </w:p>
    <w:bookmarkEnd w:id="174"/>
    <w:bookmarkStart w:id="175" w:name="unit-model"/>
    <w:p>
      <w:pPr>
        <w:pStyle w:val="Heading2"/>
      </w:pPr>
      <w:r>
        <w:t xml:space="preserve">Unit model</w:t>
      </w:r>
    </w:p>
    <w:p>
      <w:pPr>
        <w:pStyle w:val="FirstParagraph"/>
      </w:pPr>
      <w:r>
        <w:rPr>
          <w:rStyle w:val="VerbatimChar"/>
        </w:rPr>
        <w:t xml:space="preserve">App\Models\Unit</w:t>
      </w:r>
      <w:r>
        <w:t xml:space="preserve"> </w:t>
      </w:r>
      <w:r>
        <w:t xml:space="preserve">represents a rentable space within a building.</w:t>
      </w:r>
    </w:p>
    <w:p>
      <w:pPr>
        <w:pStyle w:val="BodyText"/>
      </w:pPr>
      <w:r>
        <w:t xml:space="preserve">Key fields: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building_id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floor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name_or_number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rooms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base_price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offer_price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guest_type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max_adults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max_children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max_child_age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status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slug</w:t>
      </w:r>
      <w:r>
        <w:t xml:space="preserve"> </w:t>
      </w:r>
      <w:r>
        <w:t xml:space="preserve">(unique)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booking_conditions</w:t>
      </w:r>
      <w:r>
        <w:t xml:space="preserve"> </w:t>
      </w:r>
      <w:r>
        <w:t xml:space="preserve">(JSON)</w:t>
      </w:r>
    </w:p>
    <w:p>
      <w:pPr>
        <w:pStyle w:val="FirstParagraph"/>
      </w:pPr>
      <w:r>
        <w:t xml:space="preserve">Relationships: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building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reservations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availabilities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facilities</w:t>
      </w:r>
      <w:r>
        <w:t xml:space="preserve"> </w:t>
      </w:r>
      <w:r>
        <w:t xml:space="preserve">(BelongsToMany)</w:t>
      </w:r>
    </w:p>
    <w:p>
      <w:pPr>
        <w:pStyle w:val="Compact"/>
        <w:numPr>
          <w:ilvl w:val="0"/>
          <w:numId w:val="1037"/>
        </w:numPr>
      </w:pPr>
      <w:r>
        <w:t xml:space="preserve">media photos</w:t>
      </w:r>
    </w:p>
    <w:bookmarkEnd w:id="175"/>
    <w:bookmarkStart w:id="176" w:name="facilities-1"/>
    <w:p>
      <w:pPr>
        <w:pStyle w:val="Heading2"/>
      </w:pPr>
      <w:r>
        <w:t xml:space="preserve">Facilities</w:t>
      </w:r>
    </w:p>
    <w:p>
      <w:pPr>
        <w:pStyle w:val="FirstParagraph"/>
      </w:pPr>
      <w:r>
        <w:rPr>
          <w:rStyle w:val="VerbatimChar"/>
        </w:rPr>
        <w:t xml:space="preserve">App\Models\Facility</w:t>
      </w:r>
      <w:r>
        <w:t xml:space="preserve"> </w:t>
      </w:r>
      <w:r>
        <w:t xml:space="preserve">represents amenities such as Wi-Fi, parking, or a pool. Facilities can be attached to buildings and units.</w:t>
      </w:r>
    </w:p>
    <w:bookmarkEnd w:id="176"/>
    <w:bookmarkStart w:id="177" w:name="availability-ledger-1"/>
    <w:p>
      <w:pPr>
        <w:pStyle w:val="Heading2"/>
      </w:pPr>
      <w:r>
        <w:t xml:space="preserve">Availability ledger</w:t>
      </w:r>
    </w:p>
    <w:p>
      <w:pPr>
        <w:pStyle w:val="FirstParagraph"/>
      </w:pPr>
      <w:r>
        <w:rPr>
          <w:rStyle w:val="VerbatimChar"/>
        </w:rPr>
        <w:t xml:space="preserve">App\Models\UnitAvailability</w:t>
      </w:r>
      <w:r>
        <w:t xml:space="preserve"> </w:t>
      </w:r>
      <w:r>
        <w:t xml:space="preserve">stores one row per unit per night.</w:t>
      </w:r>
    </w:p>
    <w:p>
      <w:pPr>
        <w:pStyle w:val="BodyText"/>
      </w:pPr>
      <w:r>
        <w:t xml:space="preserve">Fields: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unit_id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date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available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blocked</w:t>
      </w:r>
      <w:r>
        <w:t xml:space="preserve">, or</w:t>
      </w:r>
      <w:r>
        <w:t xml:space="preserve"> </w:t>
      </w:r>
      <w:r>
        <w:rPr>
          <w:rStyle w:val="VerbatimChar"/>
        </w:rPr>
        <w:t xml:space="preserve">booked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reservation_id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pending_reservation_id</w:t>
      </w:r>
    </w:p>
    <w:p>
      <w:pPr>
        <w:pStyle w:val="FirstParagraph"/>
      </w:pPr>
      <w:r>
        <w:t xml:space="preserve">This ledger enables reliable date-range conflict detection. When a reservation is confirmed, the matching rows become</w:t>
      </w:r>
      <w:r>
        <w:t xml:space="preserve"> </w:t>
      </w:r>
      <w:r>
        <w:rPr>
          <w:rStyle w:val="VerbatimChar"/>
        </w:rPr>
        <w:t xml:space="preserve">booked</w:t>
      </w:r>
      <w:r>
        <w:t xml:space="preserve">. When canceled, they revert to</w:t>
      </w:r>
      <w:r>
        <w:t xml:space="preserve"> </w:t>
      </w:r>
      <w:r>
        <w:rPr>
          <w:rStyle w:val="VerbatimChar"/>
        </w:rPr>
        <w:t xml:space="preserve">available</w:t>
      </w:r>
      <w:r>
        <w:t xml:space="preserve">. Owners can</w:t>
      </w:r>
      <w:r>
        <w:t xml:space="preserve"> </w:t>
      </w:r>
      <w:r>
        <w:rPr>
          <w:rStyle w:val="VerbatimChar"/>
        </w:rPr>
        <w:t xml:space="preserve">block</w:t>
      </w:r>
      <w:r>
        <w:t xml:space="preserve"> </w:t>
      </w:r>
      <w:r>
        <w:t xml:space="preserve">dates to take units off the market.</w:t>
      </w:r>
    </w:p>
    <w:bookmarkEnd w:id="177"/>
    <w:bookmarkStart w:id="178" w:name="public-catalog"/>
    <w:p>
      <w:pPr>
        <w:pStyle w:val="Heading2"/>
      </w:pPr>
      <w:r>
        <w:t xml:space="preserve">Public catalog</w:t>
      </w:r>
    </w:p>
    <w:p>
      <w:pPr>
        <w:pStyle w:val="FirstParagraph"/>
      </w:pPr>
      <w:r>
        <w:t xml:space="preserve">Unauthenticated users can list and view units. The catalog supports filters for:</w:t>
      </w:r>
    </w:p>
    <w:p>
      <w:pPr>
        <w:pStyle w:val="Compact"/>
        <w:numPr>
          <w:ilvl w:val="0"/>
          <w:numId w:val="1039"/>
        </w:numPr>
      </w:pPr>
      <w:r>
        <w:t xml:space="preserve">Country, city, region</w:t>
      </w:r>
    </w:p>
    <w:p>
      <w:pPr>
        <w:pStyle w:val="Compact"/>
        <w:numPr>
          <w:ilvl w:val="0"/>
          <w:numId w:val="1039"/>
        </w:numPr>
      </w:pPr>
      <w:r>
        <w:t xml:space="preserve">Price range</w:t>
      </w:r>
    </w:p>
    <w:p>
      <w:pPr>
        <w:pStyle w:val="Compact"/>
        <w:numPr>
          <w:ilvl w:val="0"/>
          <w:numId w:val="1039"/>
        </w:numPr>
      </w:pPr>
      <w:r>
        <w:t xml:space="preserve">Guest counts</w:t>
      </w:r>
    </w:p>
    <w:p>
      <w:pPr>
        <w:pStyle w:val="Compact"/>
        <w:numPr>
          <w:ilvl w:val="0"/>
          <w:numId w:val="1039"/>
        </w:numPr>
      </w:pPr>
      <w:r>
        <w:t xml:space="preserve">Facilities</w:t>
      </w:r>
    </w:p>
    <w:p>
      <w:pPr>
        <w:pStyle w:val="Compact"/>
        <w:numPr>
          <w:ilvl w:val="0"/>
          <w:numId w:val="1039"/>
        </w:numPr>
      </w:pPr>
      <w:r>
        <w:t xml:space="preserve">Dates (availability check)</w:t>
      </w:r>
    </w:p>
    <w:bookmarkEnd w:id="178"/>
    <w:bookmarkStart w:id="179" w:name="bulk-unit-creation"/>
    <w:p>
      <w:pPr>
        <w:pStyle w:val="Heading2"/>
      </w:pPr>
      <w:r>
        <w:t xml:space="preserve">Bulk unit creation</w:t>
      </w:r>
    </w:p>
    <w:p>
      <w:pPr>
        <w:pStyle w:val="FirstParagraph"/>
      </w:pPr>
      <w:r>
        <w:t xml:space="preserve">Owners can bulk-create units under a building. This is useful for hotels or apartment blocks with many similar units.</w:t>
      </w:r>
    </w:p>
    <w:bookmarkEnd w:id="179"/>
    <w:bookmarkStart w:id="180" w:name="photo-uploads"/>
    <w:p>
      <w:pPr>
        <w:pStyle w:val="Heading2"/>
      </w:pPr>
      <w:r>
        <w:t xml:space="preserve">Photo uploads</w:t>
      </w:r>
    </w:p>
    <w:p>
      <w:pPr>
        <w:pStyle w:val="FirstParagraph"/>
      </w:pPr>
      <w:r>
        <w:t xml:space="preserve">Buildings and units support photo uploads via Spatie MediaLibrary. The</w:t>
      </w:r>
      <w:r>
        <w:t xml:space="preserve"> </w:t>
      </w:r>
      <w:r>
        <w:rPr>
          <w:rStyle w:val="VerbatimChar"/>
        </w:rPr>
        <w:t xml:space="preserve">HandlesMediaPhotos</w:t>
      </w:r>
      <w:r>
        <w:t xml:space="preserve"> </w:t>
      </w:r>
      <w:r>
        <w:t xml:space="preserve">trait centralizes upload and replacement logic. Allowed formats are typically JPG, JPEG, PNG, and WebP with size and dimension limits.</w:t>
      </w:r>
    </w:p>
    <w:p>
      <w:r>
        <w:pict>
          <v:rect style="width:0;height:1.5pt" o:hralign="center" o:hrstd="t" o:hr="t"/>
        </w:pict>
      </w:r>
    </w:p>
    <w:bookmarkEnd w:id="180"/>
    <w:bookmarkEnd w:id="181"/>
    <w:bookmarkStart w:id="191" w:name="reservations-2"/>
    <w:p>
      <w:pPr>
        <w:pStyle w:val="Heading1"/>
      </w:pPr>
      <w:r>
        <w:t xml:space="preserve">Reservations</w:t>
      </w:r>
    </w:p>
    <w:p>
      <w:pPr>
        <w:pStyle w:val="FirstParagraph"/>
      </w:pPr>
      <w:r>
        <w:t xml:space="preserve">Reservations are the central transaction in Turista. They link a customer (or pending customer) to a unit for a date range.</w:t>
      </w:r>
    </w:p>
    <w:bookmarkStart w:id="182" w:name="reservation-model"/>
    <w:p>
      <w:pPr>
        <w:pStyle w:val="Heading2"/>
      </w:pPr>
      <w:r>
        <w:t xml:space="preserve">Reservation model</w:t>
      </w:r>
    </w:p>
    <w:p>
      <w:pPr>
        <w:pStyle w:val="FirstParagraph"/>
      </w:pPr>
      <w:r>
        <w:rPr>
          <w:rStyle w:val="VerbatimChar"/>
        </w:rPr>
        <w:t xml:space="preserve">App\Models\Reservation</w:t>
      </w:r>
      <w:r>
        <w:t xml:space="preserve"> </w:t>
      </w:r>
      <w:r>
        <w:t xml:space="preserve">stores: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reservation_number</w:t>
      </w:r>
      <w:r>
        <w:t xml:space="preserve"> </w:t>
      </w:r>
      <w:r>
        <w:t xml:space="preserve">(unique)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customer_type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customer_id</w:t>
      </w:r>
      <w:r>
        <w:t xml:space="preserve"> </w:t>
      </w:r>
      <w:r>
        <w:t xml:space="preserve">(morph to</w:t>
      </w:r>
      <w:r>
        <w:t xml:space="preserve"> </w:t>
      </w:r>
      <w:r>
        <w:rPr>
          <w:rStyle w:val="VerbatimChar"/>
        </w:rPr>
        <w:t xml:space="preserve">Customer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PendingCustomer</w:t>
      </w:r>
      <w:r>
        <w:t xml:space="preserve">)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unit_id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promo_code_id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check_in_date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check_out_date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adults_count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children_count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payment_status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— lifecycle state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source</w:t>
      </w:r>
      <w:r>
        <w:t xml:space="preserve"> </w:t>
      </w:r>
      <w:r>
        <w:t xml:space="preserve">— online or on-arrival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total_price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notes</w:t>
      </w:r>
    </w:p>
    <w:bookmarkEnd w:id="182"/>
    <w:bookmarkStart w:id="183" w:name="status-lifecycle"/>
    <w:p>
      <w:pPr>
        <w:pStyle w:val="Heading2"/>
      </w:pPr>
      <w:r>
        <w:t xml:space="preserve">Status lifecycle</w:t>
      </w:r>
    </w:p>
    <w:p>
      <w:pPr>
        <w:pStyle w:val="SourceCode"/>
      </w:pPr>
      <w:r>
        <w:rPr>
          <w:rStyle w:val="VerbatimChar"/>
        </w:rPr>
        <w:t xml:space="preserve">pending → confirmed → checked_in → checked_out</w:t>
      </w:r>
      <w:r>
        <w:br/>
      </w:r>
      <w:r>
        <w:rPr>
          <w:rStyle w:val="VerbatimChar"/>
        </w:rPr>
        <w:t xml:space="preserve">                ↓</w:t>
      </w:r>
      <w:r>
        <w:br/>
      </w:r>
      <w:r>
        <w:rPr>
          <w:rStyle w:val="VerbatimChar"/>
        </w:rPr>
        <w:t xml:space="preserve">            canceled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pending</w:t>
      </w:r>
      <w:r>
        <w:t xml:space="preserve"> </w:t>
      </w:r>
      <w:r>
        <w:t xml:space="preserve">— held temporarily while awaiting OTP or confirmation.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confirmed</w:t>
      </w:r>
      <w:r>
        <w:t xml:space="preserve"> </w:t>
      </w:r>
      <w:r>
        <w:t xml:space="preserve">— availability is booked and invoice/receipt generated.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checked_in</w:t>
      </w:r>
      <w:r>
        <w:t xml:space="preserve"> </w:t>
      </w:r>
      <w:r>
        <w:t xml:space="preserve">— guest has arrived.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checked_out</w:t>
      </w:r>
      <w:r>
        <w:t xml:space="preserve"> </w:t>
      </w:r>
      <w:r>
        <w:t xml:space="preserve">— stay is complete; no further edits allowed.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canceled</w:t>
      </w:r>
      <w:r>
        <w:t xml:space="preserve"> </w:t>
      </w:r>
      <w:r>
        <w:t xml:space="preserve">— reservation cancelled; availability released.</w:t>
      </w:r>
    </w:p>
    <w:bookmarkEnd w:id="183"/>
    <w:bookmarkStart w:id="186" w:name="booking-channels"/>
    <w:p>
      <w:pPr>
        <w:pStyle w:val="Heading2"/>
      </w:pPr>
      <w:r>
        <w:t xml:space="preserve">Booking channels</w:t>
      </w:r>
    </w:p>
    <w:bookmarkStart w:id="184" w:name="customer-online-booking"/>
    <w:p>
      <w:pPr>
        <w:pStyle w:val="Heading3"/>
      </w:pPr>
      <w:r>
        <w:t xml:space="preserve">Customer online booking</w:t>
      </w:r>
    </w:p>
    <w:p>
      <w:pPr>
        <w:pStyle w:val="FirstParagraph"/>
      </w:pPr>
      <w:r>
        <w:t xml:space="preserve">A verified customer selects a unit and dates. The system checks availability, applies any promo code, calculates the total, and creates a confirmed reservation.</w:t>
      </w:r>
    </w:p>
    <w:bookmarkEnd w:id="184"/>
    <w:bookmarkStart w:id="185" w:name="owneremployee-on-arrival-booking"/>
    <w:p>
      <w:pPr>
        <w:pStyle w:val="Heading3"/>
      </w:pPr>
      <w:r>
        <w:t xml:space="preserve">Owner/employee on-arrival booking</w:t>
      </w:r>
    </w:p>
    <w:p>
      <w:pPr>
        <w:pStyle w:val="FirstParagraph"/>
      </w:pPr>
      <w:r>
        <w:t xml:space="preserve">When a guest arrives without a prior booking:</w:t>
      </w:r>
    </w:p>
    <w:p>
      <w:pPr>
        <w:pStyle w:val="Compact"/>
        <w:numPr>
          <w:ilvl w:val="0"/>
          <w:numId w:val="1042"/>
        </w:numPr>
      </w:pPr>
      <w:r>
        <w:t xml:space="preserve">Owner/employee prepares an on-arrival reservation (</w:t>
      </w:r>
      <w:r>
        <w:rPr>
          <w:rStyle w:val="VerbatimChar"/>
        </w:rPr>
        <w:t xml:space="preserve">POST /api/v1/reservations/on-arrival/prepare</w:t>
      </w:r>
      <w:r>
        <w:t xml:space="preserve">).</w:t>
      </w:r>
    </w:p>
    <w:p>
      <w:pPr>
        <w:pStyle w:val="Compact"/>
        <w:numPr>
          <w:ilvl w:val="0"/>
          <w:numId w:val="1042"/>
        </w:numPr>
      </w:pPr>
      <w:r>
        <w:t xml:space="preserve">The system creates a</w:t>
      </w:r>
      <w:r>
        <w:t xml:space="preserve"> </w:t>
      </w:r>
      <w:r>
        <w:rPr>
          <w:rStyle w:val="VerbatimChar"/>
        </w:rPr>
        <w:t xml:space="preserve">PendingReservation</w:t>
      </w:r>
      <w:r>
        <w:t xml:space="preserve"> </w:t>
      </w:r>
      <w:r>
        <w:t xml:space="preserve">linked to a</w:t>
      </w:r>
      <w:r>
        <w:t xml:space="preserve"> </w:t>
      </w:r>
      <w:r>
        <w:rPr>
          <w:rStyle w:val="VerbatimChar"/>
        </w:rPr>
        <w:t xml:space="preserve">PendingCustomer</w:t>
      </w:r>
      <w:r>
        <w:t xml:space="preserve"> </w:t>
      </w:r>
      <w:r>
        <w:t xml:space="preserve">and sends an OTP.</w:t>
      </w:r>
    </w:p>
    <w:p>
      <w:pPr>
        <w:pStyle w:val="Compact"/>
        <w:numPr>
          <w:ilvl w:val="0"/>
          <w:numId w:val="1042"/>
        </w:numPr>
      </w:pPr>
      <w:r>
        <w:t xml:space="preserve">The guest verifies the OTP (</w:t>
      </w:r>
      <w:r>
        <w:rPr>
          <w:rStyle w:val="VerbatimChar"/>
        </w:rPr>
        <w:t xml:space="preserve">POST /api/v1/reservations/on-arrival/validate</w:t>
      </w:r>
      <w:r>
        <w:t xml:space="preserve">).</w:t>
      </w:r>
    </w:p>
    <w:p>
      <w:pPr>
        <w:pStyle w:val="Compact"/>
        <w:numPr>
          <w:ilvl w:val="0"/>
          <w:numId w:val="1042"/>
        </w:numPr>
      </w:pPr>
      <w:r>
        <w:t xml:space="preserve">The pending reservation is converted to a confirmed</w:t>
      </w:r>
      <w:r>
        <w:t xml:space="preserve"> </w:t>
      </w:r>
      <w:r>
        <w:rPr>
          <w:rStyle w:val="VerbatimChar"/>
        </w:rPr>
        <w:t xml:space="preserve">Reservation</w:t>
      </w:r>
      <w:r>
        <w:t xml:space="preserve">.</w:t>
      </w:r>
    </w:p>
    <w:bookmarkEnd w:id="185"/>
    <w:bookmarkEnd w:id="186"/>
    <w:bookmarkStart w:id="187" w:name="date-changes"/>
    <w:p>
      <w:pPr>
        <w:pStyle w:val="Heading2"/>
      </w:pPr>
      <w:r>
        <w:t xml:space="preserve">Date changes</w:t>
      </w:r>
    </w:p>
    <w:p>
      <w:pPr>
        <w:pStyle w:val="FirstParagraph"/>
      </w:pPr>
      <w:r>
        <w:t xml:space="preserve">Customers and owners can update reservation dates. The service:</w:t>
      </w:r>
    </w:p>
    <w:p>
      <w:pPr>
        <w:pStyle w:val="Compact"/>
        <w:numPr>
          <w:ilvl w:val="0"/>
          <w:numId w:val="1043"/>
        </w:numPr>
      </w:pPr>
      <w:r>
        <w:t xml:space="preserve">Checks availability for the new range.</w:t>
      </w:r>
    </w:p>
    <w:p>
      <w:pPr>
        <w:pStyle w:val="Compact"/>
        <w:numPr>
          <w:ilvl w:val="0"/>
          <w:numId w:val="1043"/>
        </w:numPr>
      </w:pPr>
      <w:r>
        <w:t xml:space="preserve">Recalculates the total price.</w:t>
      </w:r>
    </w:p>
    <w:p>
      <w:pPr>
        <w:pStyle w:val="Compact"/>
        <w:numPr>
          <w:ilvl w:val="0"/>
          <w:numId w:val="1043"/>
        </w:numPr>
      </w:pPr>
      <w:r>
        <w:t xml:space="preserve">Adjusts the invoice and receipt.</w:t>
      </w:r>
    </w:p>
    <w:p>
      <w:pPr>
        <w:pStyle w:val="Compact"/>
        <w:numPr>
          <w:ilvl w:val="0"/>
          <w:numId w:val="1043"/>
        </w:numPr>
      </w:pPr>
      <w:r>
        <w:t xml:space="preserve">Handles automatic refunds if the new price is lower.</w:t>
      </w:r>
    </w:p>
    <w:bookmarkEnd w:id="187"/>
    <w:bookmarkStart w:id="188" w:name="check-in-check-out"/>
    <w:p>
      <w:pPr>
        <w:pStyle w:val="Heading2"/>
      </w:pPr>
      <w:r>
        <w:t xml:space="preserve">Check-in / check-out</w:t>
      </w:r>
    </w:p>
    <w:p>
      <w:pPr>
        <w:pStyle w:val="FirstParagraph"/>
      </w:pPr>
      <w:r>
        <w:t xml:space="preserve">Owner/employee users can transition a confirmed reservation to</w:t>
      </w:r>
      <w:r>
        <w:t xml:space="preserve"> </w:t>
      </w:r>
      <w:r>
        <w:rPr>
          <w:rStyle w:val="VerbatimChar"/>
        </w:rPr>
        <w:t xml:space="preserve">checked_in</w:t>
      </w:r>
      <w:r>
        <w:t xml:space="preserve"> </w:t>
      </w:r>
      <w:r>
        <w:t xml:space="preserve">and later to</w:t>
      </w:r>
      <w:r>
        <w:t xml:space="preserve"> </w:t>
      </w:r>
      <w:r>
        <w:rPr>
          <w:rStyle w:val="VerbatimChar"/>
        </w:rPr>
        <w:t xml:space="preserve">checked_out</w:t>
      </w:r>
      <w:r>
        <w:t xml:space="preserve">. Checked-out and canceled reservations cannot be edited or canceled again.</w:t>
      </w:r>
    </w:p>
    <w:bookmarkEnd w:id="188"/>
    <w:bookmarkStart w:id="189" w:name="companions"/>
    <w:p>
      <w:pPr>
        <w:pStyle w:val="Heading2"/>
      </w:pPr>
      <w:r>
        <w:t xml:space="preserve">Companions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reservation_companions</w:t>
      </w:r>
      <w:r>
        <w:t xml:space="preserve"> </w:t>
      </w:r>
      <w:r>
        <w:t xml:space="preserve">table was removed; companion information is stored in</w:t>
      </w:r>
      <w:r>
        <w:t xml:space="preserve"> </w:t>
      </w:r>
      <w:r>
        <w:rPr>
          <w:rStyle w:val="VerbatimChar"/>
        </w:rPr>
        <w:t xml:space="preserve">notes</w:t>
      </w:r>
      <w:r>
        <w:t xml:space="preserve"> </w:t>
      </w:r>
      <w:r>
        <w:t xml:space="preserve">or handled by the client application.</w:t>
      </w:r>
    </w:p>
    <w:bookmarkEnd w:id="189"/>
    <w:bookmarkStart w:id="190" w:name="key-services"/>
    <w:p>
      <w:pPr>
        <w:pStyle w:val="Heading2"/>
      </w:pPr>
      <w:r>
        <w:t xml:space="preserve">Key services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ReservationService</w:t>
      </w:r>
      <w:r>
        <w:t xml:space="preserve"> </w:t>
      </w:r>
      <w:r>
        <w:t xml:space="preserve">— create, update, confirm, cancel, recalculate.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UnitAvailabilityService</w:t>
      </w:r>
      <w:r>
        <w:t xml:space="preserve"> </w:t>
      </w:r>
      <w:r>
        <w:t xml:space="preserve">— book, release, block availability dates.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ReservationReminderScheduler</w:t>
      </w:r>
      <w:r>
        <w:t xml:space="preserve"> </w:t>
      </w:r>
      <w:r>
        <w:t xml:space="preserve">— schedule reminder notifications.</w:t>
      </w:r>
    </w:p>
    <w:p>
      <w:r>
        <w:pict>
          <v:rect style="width:0;height:1.5pt" o:hralign="center" o:hrstd="t" o:hr="t"/>
        </w:pict>
      </w:r>
    </w:p>
    <w:bookmarkEnd w:id="190"/>
    <w:bookmarkEnd w:id="191"/>
    <w:bookmarkStart w:id="199" w:name="billing-2"/>
    <w:p>
      <w:pPr>
        <w:pStyle w:val="Heading1"/>
      </w:pPr>
      <w:r>
        <w:t xml:space="preserve">Billing</w:t>
      </w:r>
    </w:p>
    <w:p>
      <w:pPr>
        <w:pStyle w:val="FirstParagraph"/>
      </w:pPr>
      <w:r>
        <w:t xml:space="preserve">Turista’s billing model separates owner-facing invoices from customer-facing receipts and tracks all money movement through transactions.</w:t>
      </w:r>
    </w:p>
    <w:bookmarkStart w:id="192" w:name="invoice"/>
    <w:p>
      <w:pPr>
        <w:pStyle w:val="Heading2"/>
      </w:pPr>
      <w:r>
        <w:t xml:space="preserve">Invoice</w:t>
      </w:r>
    </w:p>
    <w:p>
      <w:pPr>
        <w:pStyle w:val="FirstParagraph"/>
      </w:pPr>
      <w:r>
        <w:rPr>
          <w:rStyle w:val="VerbatimChar"/>
        </w:rPr>
        <w:t xml:space="preserve">App\Models\Invoice</w:t>
      </w:r>
      <w:r>
        <w:t xml:space="preserve"> </w:t>
      </w:r>
      <w:r>
        <w:t xml:space="preserve">is generated for the owner when a reservation is confirmed.</w:t>
      </w:r>
    </w:p>
    <w:p>
      <w:pPr>
        <w:pStyle w:val="BodyText"/>
      </w:pPr>
      <w:r>
        <w:t xml:space="preserve">Key fields:</w:t>
      </w:r>
    </w:p>
    <w:p>
      <w:pPr>
        <w:pStyle w:val="Compact"/>
        <w:numPr>
          <w:ilvl w:val="0"/>
          <w:numId w:val="1045"/>
        </w:numPr>
      </w:pPr>
      <w:r>
        <w:rPr>
          <w:rStyle w:val="VerbatimChar"/>
        </w:rPr>
        <w:t xml:space="preserve">reservation_id</w:t>
      </w:r>
    </w:p>
    <w:p>
      <w:pPr>
        <w:pStyle w:val="Compact"/>
        <w:numPr>
          <w:ilvl w:val="0"/>
          <w:numId w:val="1045"/>
        </w:numPr>
      </w:pPr>
      <w:r>
        <w:rPr>
          <w:rStyle w:val="VerbatimChar"/>
        </w:rPr>
        <w:t xml:space="preserve">received</w:t>
      </w:r>
      <w:r>
        <w:t xml:space="preserve"> </w:t>
      </w:r>
      <w:r>
        <w:t xml:space="preserve">enum (invoice type/role)</w:t>
      </w:r>
    </w:p>
    <w:p>
      <w:pPr>
        <w:pStyle w:val="Compact"/>
        <w:numPr>
          <w:ilvl w:val="0"/>
          <w:numId w:val="1045"/>
        </w:numPr>
      </w:pPr>
      <w:r>
        <w:rPr>
          <w:rStyle w:val="VerbatimChar"/>
        </w:rPr>
        <w:t xml:space="preserve">document_number</w:t>
      </w:r>
    </w:p>
    <w:p>
      <w:pPr>
        <w:pStyle w:val="Compact"/>
        <w:numPr>
          <w:ilvl w:val="0"/>
          <w:numId w:val="1045"/>
        </w:numPr>
      </w:pPr>
      <w:r>
        <w:rPr>
          <w:rStyle w:val="VerbatimChar"/>
        </w:rPr>
        <w:t xml:space="preserve">price</w:t>
      </w:r>
      <w:r>
        <w:t xml:space="preserve">,</w:t>
      </w:r>
      <w:r>
        <w:t xml:space="preserve"> </w:t>
      </w:r>
      <w:r>
        <w:rPr>
          <w:rStyle w:val="VerbatimChar"/>
        </w:rPr>
        <w:t xml:space="preserve">total_price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net_price</w:t>
      </w:r>
    </w:p>
    <w:p>
      <w:pPr>
        <w:pStyle w:val="Compact"/>
        <w:numPr>
          <w:ilvl w:val="0"/>
          <w:numId w:val="1045"/>
        </w:numPr>
      </w:pPr>
      <w:r>
        <w:rPr>
          <w:rStyle w:val="VerbatimChar"/>
        </w:rPr>
        <w:t xml:space="preserve">paid_amount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remaining_amount</w:t>
      </w:r>
    </w:p>
    <w:p>
      <w:pPr>
        <w:pStyle w:val="Compact"/>
        <w:numPr>
          <w:ilvl w:val="0"/>
          <w:numId w:val="1045"/>
        </w:numPr>
      </w:pPr>
      <w:r>
        <w:rPr>
          <w:rStyle w:val="VerbatimChar"/>
        </w:rPr>
        <w:t xml:space="preserve">paid_at</w:t>
      </w:r>
      <w:r>
        <w:t xml:space="preserve">,</w:t>
      </w:r>
      <w:r>
        <w:t xml:space="preserve"> </w:t>
      </w:r>
      <w:r>
        <w:rPr>
          <w:rStyle w:val="VerbatimChar"/>
        </w:rPr>
        <w:t xml:space="preserve">due_at</w:t>
      </w:r>
    </w:p>
    <w:p>
      <w:pPr>
        <w:pStyle w:val="FirstParagraph"/>
      </w:pPr>
      <w:r>
        <w:t xml:space="preserve">Invoices cannot be deleted if transactions exist against them.</w:t>
      </w:r>
    </w:p>
    <w:bookmarkEnd w:id="192"/>
    <w:bookmarkStart w:id="193" w:name="receipt"/>
    <w:p>
      <w:pPr>
        <w:pStyle w:val="Heading2"/>
      </w:pPr>
      <w:r>
        <w:t xml:space="preserve">Receipt</w:t>
      </w:r>
    </w:p>
    <w:p>
      <w:pPr>
        <w:pStyle w:val="FirstParagraph"/>
      </w:pPr>
      <w:r>
        <w:rPr>
          <w:rStyle w:val="VerbatimChar"/>
        </w:rPr>
        <w:t xml:space="preserve">App\Models\Receipt</w:t>
      </w:r>
      <w:r>
        <w:t xml:space="preserve"> </w:t>
      </w:r>
      <w:r>
        <w:t xml:space="preserve">mirrors the invoice for the customer.</w:t>
      </w:r>
    </w:p>
    <w:p>
      <w:pPr>
        <w:pStyle w:val="BodyText"/>
      </w:pPr>
      <w:r>
        <w:t xml:space="preserve">Key fields: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</w:rPr>
        <w:t xml:space="preserve">reservation_id</w:t>
      </w:r>
    </w:p>
    <w:p>
      <w:pPr>
        <w:pStyle w:val="Compact"/>
        <w:numPr>
          <w:ilvl w:val="0"/>
          <w:numId w:val="1046"/>
        </w:numPr>
      </w:pPr>
      <w:r>
        <w:rPr>
          <w:rStyle w:val="VerbatimChar"/>
        </w:rPr>
        <w:t xml:space="preserve">invoice_id</w:t>
      </w:r>
      <w:r>
        <w:t xml:space="preserve"> </w:t>
      </w:r>
      <w:r>
        <w:t xml:space="preserve">(nullable)</w:t>
      </w:r>
    </w:p>
    <w:p>
      <w:pPr>
        <w:pStyle w:val="Compact"/>
        <w:numPr>
          <w:ilvl w:val="0"/>
          <w:numId w:val="1046"/>
        </w:numPr>
      </w:pPr>
      <w:r>
        <w:t xml:space="preserve">same financial fields as invoice</w:t>
      </w:r>
    </w:p>
    <w:p>
      <w:pPr>
        <w:pStyle w:val="FirstParagraph"/>
      </w:pPr>
      <w:r>
        <w:t xml:space="preserve">Receipts give customers a record of what they owe or have paid.</w:t>
      </w:r>
    </w:p>
    <w:bookmarkEnd w:id="193"/>
    <w:bookmarkStart w:id="194" w:name="transaction"/>
    <w:p>
      <w:pPr>
        <w:pStyle w:val="Heading2"/>
      </w:pPr>
      <w:r>
        <w:t xml:space="preserve">Transaction</w:t>
      </w:r>
    </w:p>
    <w:p>
      <w:pPr>
        <w:pStyle w:val="FirstParagraph"/>
      </w:pPr>
      <w:r>
        <w:rPr>
          <w:rStyle w:val="VerbatimChar"/>
        </w:rPr>
        <w:t xml:space="preserve">App\Models\Transaction</w:t>
      </w:r>
      <w:r>
        <w:t xml:space="preserve"> </w:t>
      </w:r>
      <w:r>
        <w:t xml:space="preserve">records each payment or refund.</w:t>
      </w:r>
    </w:p>
    <w:p>
      <w:pPr>
        <w:pStyle w:val="BodyText"/>
      </w:pPr>
      <w:r>
        <w:t xml:space="preserve">Key fields: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invoice_id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type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payment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refund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payment_method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cash</w:t>
      </w:r>
      <w:r>
        <w:t xml:space="preserve">,</w:t>
      </w:r>
      <w:r>
        <w:t xml:space="preserve"> </w:t>
      </w:r>
      <w:r>
        <w:rPr>
          <w:rStyle w:val="VerbatimChar"/>
        </w:rPr>
        <w:t xml:space="preserve">card</w:t>
      </w:r>
      <w:r>
        <w:t xml:space="preserve">, or</w:t>
      </w:r>
      <w:r>
        <w:t xml:space="preserve"> </w:t>
      </w:r>
      <w:r>
        <w:rPr>
          <w:rStyle w:val="VerbatimChar"/>
        </w:rPr>
        <w:t xml:space="preserve">wallet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amount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reason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PaymentService</w:t>
      </w:r>
      <w:r>
        <w:t xml:space="preserve"> </w:t>
      </w:r>
      <w:r>
        <w:t xml:space="preserve">processes payments and refunds atomically to avoid double-credits or race conditions.</w:t>
      </w:r>
    </w:p>
    <w:bookmarkEnd w:id="194"/>
    <w:bookmarkStart w:id="195" w:name="wallet"/>
    <w:p>
      <w:pPr>
        <w:pStyle w:val="Heading2"/>
      </w:pPr>
      <w:r>
        <w:t xml:space="preserve">Wallet</w:t>
      </w:r>
    </w:p>
    <w:p>
      <w:pPr>
        <w:pStyle w:val="FirstParagraph"/>
      </w:pPr>
      <w:r>
        <w:t xml:space="preserve">Customers have a</w:t>
      </w:r>
      <w:r>
        <w:t xml:space="preserve"> </w:t>
      </w:r>
      <w:r>
        <w:rPr>
          <w:rStyle w:val="VerbatimChar"/>
        </w:rPr>
        <w:t xml:space="preserve">wallet</w:t>
      </w:r>
      <w:r>
        <w:t xml:space="preserve"> </w:t>
      </w:r>
      <w:r>
        <w:t xml:space="preserve">balance on their profile. Refunds can be credited to the wallet, and wallet balance can be used as a payment method.</w:t>
      </w:r>
    </w:p>
    <w:bookmarkEnd w:id="195"/>
    <w:bookmarkStart w:id="196" w:name="sequence-numbering-1"/>
    <w:p>
      <w:pPr>
        <w:pStyle w:val="Heading2"/>
      </w:pPr>
      <w:r>
        <w:t xml:space="preserve">Sequence numbering</w:t>
      </w:r>
    </w:p>
    <w:p>
      <w:pPr>
        <w:pStyle w:val="FirstParagraph"/>
      </w:pPr>
      <w:r>
        <w:rPr>
          <w:rStyle w:val="VerbatimChar"/>
        </w:rPr>
        <w:t xml:space="preserve">SequenceService</w:t>
      </w:r>
      <w:r>
        <w:t xml:space="preserve"> </w:t>
      </w:r>
      <w:r>
        <w:t xml:space="preserve">maintains atomic counters in the</w:t>
      </w:r>
      <w:r>
        <w:t xml:space="preserve"> </w:t>
      </w:r>
      <w:r>
        <w:rPr>
          <w:rStyle w:val="VerbatimChar"/>
        </w:rPr>
        <w:t xml:space="preserve">sequences</w:t>
      </w:r>
      <w:r>
        <w:t xml:space="preserve"> </w:t>
      </w:r>
      <w:r>
        <w:t xml:space="preserve">table. Each invoice, receipt, and reservation gets a zero-padded number such as: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RES-00001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INV-00001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REC-00001</w:t>
      </w:r>
    </w:p>
    <w:bookmarkEnd w:id="196"/>
    <w:bookmarkStart w:id="197" w:name="recalculation"/>
    <w:p>
      <w:pPr>
        <w:pStyle w:val="Heading2"/>
      </w:pPr>
      <w:r>
        <w:t xml:space="preserve">Recalculation</w:t>
      </w:r>
    </w:p>
    <w:p>
      <w:pPr>
        <w:pStyle w:val="FirstParagraph"/>
      </w:pPr>
      <w:r>
        <w:t xml:space="preserve">When a reservation is updated (e.g., date change),</w:t>
      </w:r>
      <w:r>
        <w:t xml:space="preserve"> </w:t>
      </w:r>
      <w:r>
        <w:rPr>
          <w:rStyle w:val="VerbatimChar"/>
        </w:rPr>
        <w:t xml:space="preserve">ReservationService::recalculateReservation</w:t>
      </w:r>
      <w:r>
        <w:t xml:space="preserve"> </w:t>
      </w:r>
      <w:r>
        <w:t xml:space="preserve">updates the invoice and receipt totals and triggers any required refund.</w:t>
      </w:r>
    </w:p>
    <w:bookmarkEnd w:id="197"/>
    <w:bookmarkStart w:id="198" w:name="security-note"/>
    <w:p>
      <w:pPr>
        <w:pStyle w:val="Heading2"/>
      </w:pPr>
      <w:r>
        <w:t xml:space="preserve">Security note</w:t>
      </w:r>
    </w:p>
    <w:p>
      <w:pPr>
        <w:pStyle w:val="FirstParagraph"/>
      </w:pPr>
      <w:r>
        <w:t xml:space="preserve">Financial operations use row-level locking and atomic updates to prevent race conditions. See the security audit for additional hardening notes.</w:t>
      </w:r>
    </w:p>
    <w:p>
      <w:r>
        <w:pict>
          <v:rect style="width:0;height:1.5pt" o:hralign="center" o:hrstd="t" o:hr="t"/>
        </w:pict>
      </w:r>
    </w:p>
    <w:bookmarkEnd w:id="198"/>
    <w:bookmarkEnd w:id="199"/>
    <w:bookmarkStart w:id="206" w:name="promo-codes-1"/>
    <w:p>
      <w:pPr>
        <w:pStyle w:val="Heading1"/>
      </w:pPr>
      <w:r>
        <w:t xml:space="preserve">Promo Codes</w:t>
      </w:r>
    </w:p>
    <w:p>
      <w:pPr>
        <w:pStyle w:val="FirstParagraph"/>
      </w:pPr>
      <w:r>
        <w:t xml:space="preserve">Promo codes let owners offer discounts on unit bookings.</w:t>
      </w:r>
    </w:p>
    <w:bookmarkStart w:id="200" w:name="promocode-model"/>
    <w:p>
      <w:pPr>
        <w:pStyle w:val="Heading2"/>
      </w:pPr>
      <w:r>
        <w:t xml:space="preserve">PromoCode model</w:t>
      </w:r>
    </w:p>
    <w:p>
      <w:pPr>
        <w:pStyle w:val="FirstParagraph"/>
      </w:pPr>
      <w:r>
        <w:rPr>
          <w:rStyle w:val="VerbatimChar"/>
        </w:rPr>
        <w:t xml:space="preserve">App\Models\PromoCode</w:t>
      </w:r>
      <w:r>
        <w:t xml:space="preserve"> </w:t>
      </w:r>
      <w:r>
        <w:t xml:space="preserve">stores: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owner_id</w:t>
      </w:r>
      <w:r>
        <w:t xml:space="preserve"> </w:t>
      </w:r>
      <w:r>
        <w:t xml:space="preserve">(nullable; null means platform-wide)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code</w:t>
      </w:r>
      <w:r>
        <w:t xml:space="preserve"> </w:t>
      </w:r>
      <w:r>
        <w:t xml:space="preserve">(encrypted)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code_hash</w:t>
      </w:r>
      <w:r>
        <w:t xml:space="preserve"> </w:t>
      </w:r>
      <w:r>
        <w:t xml:space="preserve">(unique, used for lookups)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usage_limit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per_customer_limit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uses_count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discount_value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discount_type</w:t>
      </w:r>
      <w:r>
        <w:t xml:space="preserve"> </w:t>
      </w:r>
      <w:r>
        <w:t xml:space="preserve">— e.g., fixed or percentage</w:t>
      </w:r>
    </w:p>
    <w:p>
      <w:pPr>
        <w:pStyle w:val="Compact"/>
        <w:numPr>
          <w:ilvl w:val="0"/>
          <w:numId w:val="1049"/>
        </w:numPr>
      </w:pPr>
      <w:r>
        <w:rPr>
          <w:rStyle w:val="VerbatimChar"/>
        </w:rPr>
        <w:t xml:space="preserve">starts_at</w:t>
      </w:r>
      <w:r>
        <w:t xml:space="preserve">,</w:t>
      </w:r>
      <w:r>
        <w:t xml:space="preserve"> </w:t>
      </w:r>
      <w:r>
        <w:rPr>
          <w:rStyle w:val="VerbatimChar"/>
        </w:rPr>
        <w:t xml:space="preserve">expires_at</w:t>
      </w:r>
      <w:r>
        <w:t xml:space="preserve">,</w:t>
      </w:r>
      <w:r>
        <w:t xml:space="preserve"> </w:t>
      </w:r>
      <w:r>
        <w:rPr>
          <w:rStyle w:val="VerbatimChar"/>
        </w:rPr>
        <w:t xml:space="preserve">used_at</w:t>
      </w:r>
    </w:p>
    <w:p>
      <w:pPr>
        <w:pStyle w:val="FirstParagraph"/>
      </w:pPr>
      <w:r>
        <w:t xml:space="preserve">The actual code is encrypted; a hash is used for validation.</w:t>
      </w:r>
    </w:p>
    <w:bookmarkEnd w:id="200"/>
    <w:bookmarkStart w:id="201" w:name="bulk-generation"/>
    <w:p>
      <w:pPr>
        <w:pStyle w:val="Heading2"/>
      </w:pPr>
      <w:r>
        <w:t xml:space="preserve">Bulk generation</w:t>
      </w:r>
    </w:p>
    <w:p>
      <w:pPr>
        <w:pStyle w:val="FirstParagraph"/>
      </w:pPr>
      <w:r>
        <w:t xml:space="preserve">Owners can generate many promo codes at once. The</w:t>
      </w:r>
      <w:r>
        <w:t xml:space="preserve"> </w:t>
      </w:r>
      <w:r>
        <w:rPr>
          <w:rStyle w:val="VerbatimChar"/>
        </w:rPr>
        <w:t xml:space="preserve">PromoCodeService::generateBulk</w:t>
      </w:r>
      <w:r>
        <w:t xml:space="preserve"> </w:t>
      </w:r>
      <w:r>
        <w:t xml:space="preserve">method:</w:t>
      </w:r>
    </w:p>
    <w:p>
      <w:pPr>
        <w:pStyle w:val="Compact"/>
        <w:numPr>
          <w:ilvl w:val="0"/>
          <w:numId w:val="1050"/>
        </w:numPr>
      </w:pPr>
      <w:r>
        <w:t xml:space="preserve">Creates the requested number of unique codes.</w:t>
      </w:r>
    </w:p>
    <w:p>
      <w:pPr>
        <w:pStyle w:val="Compact"/>
        <w:numPr>
          <w:ilvl w:val="0"/>
          <w:numId w:val="1050"/>
        </w:numPr>
      </w:pPr>
      <w:r>
        <w:t xml:space="preserve">Hashes each code.</w:t>
      </w:r>
    </w:p>
    <w:p>
      <w:pPr>
        <w:pStyle w:val="Compact"/>
        <w:numPr>
          <w:ilvl w:val="0"/>
          <w:numId w:val="1050"/>
        </w:numPr>
      </w:pPr>
      <w:r>
        <w:t xml:space="preserve">Persists them with the configured limits and discount.</w:t>
      </w:r>
    </w:p>
    <w:bookmarkEnd w:id="201"/>
    <w:bookmarkStart w:id="202" w:name="validation"/>
    <w:p>
      <w:pPr>
        <w:pStyle w:val="Heading2"/>
      </w:pPr>
      <w:r>
        <w:t xml:space="preserve">Validation</w:t>
      </w:r>
    </w:p>
    <w:p>
      <w:pPr>
        <w:pStyle w:val="FirstParagraph"/>
      </w:pPr>
      <w:r>
        <w:t xml:space="preserve">A promo code is valid when:</w:t>
      </w:r>
    </w:p>
    <w:p>
      <w:pPr>
        <w:pStyle w:val="Compact"/>
        <w:numPr>
          <w:ilvl w:val="0"/>
          <w:numId w:val="1051"/>
        </w:numPr>
      </w:pPr>
      <w:r>
        <w:t xml:space="preserve">It has started and not expired.</w:t>
      </w:r>
    </w:p>
    <w:p>
      <w:pPr>
        <w:pStyle w:val="Compact"/>
        <w:numPr>
          <w:ilvl w:val="0"/>
          <w:numId w:val="1051"/>
        </w:numPr>
      </w:pPr>
      <w:r>
        <w:t xml:space="preserve">It has not exceeded</w:t>
      </w:r>
      <w:r>
        <w:t xml:space="preserve"> </w:t>
      </w:r>
      <w:r>
        <w:rPr>
          <w:rStyle w:val="VerbatimChar"/>
        </w:rPr>
        <w:t xml:space="preserve">usage_limit</w:t>
      </w:r>
      <w:r>
        <w:t xml:space="preserve">.</w:t>
      </w:r>
    </w:p>
    <w:p>
      <w:pPr>
        <w:pStyle w:val="Compact"/>
        <w:numPr>
          <w:ilvl w:val="0"/>
          <w:numId w:val="1051"/>
        </w:numPr>
      </w:pPr>
      <w:r>
        <w:t xml:space="preserve">The customer has not exceeded</w:t>
      </w:r>
      <w:r>
        <w:t xml:space="preserve"> </w:t>
      </w:r>
      <w:r>
        <w:rPr>
          <w:rStyle w:val="VerbatimChar"/>
        </w:rPr>
        <w:t xml:space="preserve">per_customer_limit</w:t>
      </w:r>
      <w:r>
        <w:t xml:space="preserve">.</w:t>
      </w:r>
    </w:p>
    <w:p>
      <w:pPr>
        <w:pStyle w:val="Compact"/>
        <w:numPr>
          <w:ilvl w:val="0"/>
          <w:numId w:val="1051"/>
        </w:numPr>
      </w:pPr>
      <w:r>
        <w:t xml:space="preserve">It applies to the selected unit/owner.</w:t>
      </w:r>
    </w:p>
    <w:bookmarkEnd w:id="202"/>
    <w:bookmarkStart w:id="203" w:name="redemption"/>
    <w:p>
      <w:pPr>
        <w:pStyle w:val="Heading2"/>
      </w:pPr>
      <w:r>
        <w:t xml:space="preserve">Redemption</w:t>
      </w:r>
    </w:p>
    <w:p>
      <w:pPr>
        <w:pStyle w:val="FirstParagraph"/>
      </w:pPr>
      <w:r>
        <w:t xml:space="preserve">During reservation creation or recalculation, the system:</w:t>
      </w:r>
    </w:p>
    <w:p>
      <w:pPr>
        <w:pStyle w:val="Compact"/>
        <w:numPr>
          <w:ilvl w:val="0"/>
          <w:numId w:val="1052"/>
        </w:numPr>
      </w:pPr>
      <w:r>
        <w:t xml:space="preserve">Looks up the code by hash.</w:t>
      </w:r>
    </w:p>
    <w:p>
      <w:pPr>
        <w:pStyle w:val="Compact"/>
        <w:numPr>
          <w:ilvl w:val="0"/>
          <w:numId w:val="1052"/>
        </w:numPr>
      </w:pPr>
      <w:r>
        <w:t xml:space="preserve">Validates it against the unit and customer.</w:t>
      </w:r>
    </w:p>
    <w:p>
      <w:pPr>
        <w:pStyle w:val="Compact"/>
        <w:numPr>
          <w:ilvl w:val="0"/>
          <w:numId w:val="1052"/>
        </w:numPr>
      </w:pPr>
      <w:r>
        <w:t xml:space="preserve">Applies the discount to the total price.</w:t>
      </w:r>
    </w:p>
    <w:p>
      <w:pPr>
        <w:pStyle w:val="Compact"/>
        <w:numPr>
          <w:ilvl w:val="0"/>
          <w:numId w:val="1052"/>
        </w:numPr>
      </w:pPr>
      <w:r>
        <w:t xml:space="preserve">Increments</w:t>
      </w:r>
      <w:r>
        <w:t xml:space="preserve"> </w:t>
      </w:r>
      <w:r>
        <w:rPr>
          <w:rStyle w:val="VerbatimChar"/>
        </w:rPr>
        <w:t xml:space="preserve">uses_count</w:t>
      </w:r>
      <w:r>
        <w:t xml:space="preserve">.</w:t>
      </w:r>
    </w:p>
    <w:bookmarkEnd w:id="203"/>
    <w:bookmarkStart w:id="204" w:name="public-preview"/>
    <w:p>
      <w:pPr>
        <w:pStyle w:val="Heading2"/>
      </w:pPr>
      <w:r>
        <w:t xml:space="preserve">Public preview</w:t>
      </w:r>
    </w:p>
    <w:p>
      <w:pPr>
        <w:pStyle w:val="FirstParagraph"/>
      </w:pPr>
      <w:r>
        <w:t xml:space="preserve">Unauthenticated users can preview the discount a promo code would apply to a unit without actually redeeming it.</w:t>
      </w:r>
    </w:p>
    <w:bookmarkEnd w:id="204"/>
    <w:bookmarkStart w:id="205" w:name="owner-management"/>
    <w:p>
      <w:pPr>
        <w:pStyle w:val="Heading2"/>
      </w:pPr>
      <w:r>
        <w:t xml:space="preserve">Owner management</w:t>
      </w:r>
    </w:p>
    <w:p>
      <w:pPr>
        <w:pStyle w:val="FirstParagraph"/>
      </w:pPr>
      <w:r>
        <w:t xml:space="preserve">Owners can list, update, and delete their own promo codes. Admins can manage platform-wide codes (</w:t>
      </w:r>
      <w:r>
        <w:rPr>
          <w:rStyle w:val="VerbatimChar"/>
        </w:rPr>
        <w:t xml:space="preserve">owner_id = null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05"/>
    <w:bookmarkEnd w:id="206"/>
    <w:bookmarkStart w:id="213" w:name="locations-1"/>
    <w:p>
      <w:pPr>
        <w:pStyle w:val="Heading1"/>
      </w:pPr>
      <w:r>
        <w:t xml:space="preserve">Locations</w:t>
      </w:r>
    </w:p>
    <w:p>
      <w:pPr>
        <w:pStyle w:val="FirstParagraph"/>
      </w:pPr>
      <w:r>
        <w:t xml:space="preserve">The location catalog provides country, city, region, and currency data used by buildings and the public search.</w:t>
      </w:r>
    </w:p>
    <w:bookmarkStart w:id="207" w:name="models"/>
    <w:p>
      <w:pPr>
        <w:pStyle w:val="Heading2"/>
      </w:pPr>
      <w:r>
        <w:t xml:space="preserve">Models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Model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Country</w:t>
            </w:r>
          </w:p>
        </w:tc>
        <w:tc>
          <w:tcPr/>
          <w:p>
            <w:pPr>
              <w:pStyle w:val="Compact"/>
            </w:pPr>
            <w:r>
              <w:t xml:space="preserve">Top-level country.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City</w:t>
            </w:r>
          </w:p>
        </w:tc>
        <w:tc>
          <w:tcPr/>
          <w:p>
            <w:pPr>
              <w:pStyle w:val="Compact"/>
            </w:pPr>
            <w:r>
              <w:t xml:space="preserve">City within a country.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Region</w:t>
            </w:r>
          </w:p>
        </w:tc>
        <w:tc>
          <w:tcPr/>
          <w:p>
            <w:pPr>
              <w:pStyle w:val="Compact"/>
            </w:pPr>
            <w:r>
              <w:t xml:space="preserve">Region/neighborhood within a city.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Currency</w:t>
            </w:r>
          </w:p>
        </w:tc>
        <w:tc>
          <w:tcPr/>
          <w:p>
            <w:pPr>
              <w:pStyle w:val="Compact"/>
            </w:pPr>
            <w:r>
              <w:t xml:space="preserve">Currency used by buildings.</w:t>
            </w:r>
          </w:p>
        </w:tc>
      </w:tr>
    </w:tbl>
    <w:bookmarkEnd w:id="207"/>
    <w:bookmarkStart w:id="208" w:name="relationships"/>
    <w:p>
      <w:pPr>
        <w:pStyle w:val="Heading2"/>
      </w:pPr>
      <w:r>
        <w:t xml:space="preserve">Relationships</w:t>
      </w:r>
    </w:p>
    <w:p>
      <w:pPr>
        <w:pStyle w:val="Compact"/>
        <w:numPr>
          <w:ilvl w:val="0"/>
          <w:numId w:val="1053"/>
        </w:numPr>
      </w:pPr>
      <w:r>
        <w:rPr>
          <w:rStyle w:val="VerbatimChar"/>
        </w:rPr>
        <w:t xml:space="preserve">Country</w:t>
      </w:r>
      <w:r>
        <w:t xml:space="preserve"> </w:t>
      </w:r>
      <w:r>
        <w:t xml:space="preserve">has many</w:t>
      </w:r>
      <w:r>
        <w:t xml:space="preserve"> </w:t>
      </w:r>
      <w:r>
        <w:rPr>
          <w:rStyle w:val="VerbatimChar"/>
        </w:rPr>
        <w:t xml:space="preserve">City</w:t>
      </w:r>
    </w:p>
    <w:p>
      <w:pPr>
        <w:pStyle w:val="Compact"/>
        <w:numPr>
          <w:ilvl w:val="0"/>
          <w:numId w:val="1053"/>
        </w:numPr>
      </w:pPr>
      <w:r>
        <w:rPr>
          <w:rStyle w:val="VerbatimChar"/>
        </w:rPr>
        <w:t xml:space="preserve">City</w:t>
      </w:r>
      <w:r>
        <w:t xml:space="preserve"> </w:t>
      </w:r>
      <w:r>
        <w:t xml:space="preserve">belongs to</w:t>
      </w:r>
      <w:r>
        <w:t xml:space="preserve"> </w:t>
      </w:r>
      <w:r>
        <w:rPr>
          <w:rStyle w:val="VerbatimChar"/>
        </w:rPr>
        <w:t xml:space="preserve">Country</w:t>
      </w:r>
      <w:r>
        <w:t xml:space="preserve"> </w:t>
      </w:r>
      <w:r>
        <w:t xml:space="preserve">and has many</w:t>
      </w:r>
      <w:r>
        <w:t xml:space="preserve"> </w:t>
      </w:r>
      <w:r>
        <w:rPr>
          <w:rStyle w:val="VerbatimChar"/>
        </w:rPr>
        <w:t xml:space="preserve">Region</w:t>
      </w:r>
    </w:p>
    <w:p>
      <w:pPr>
        <w:pStyle w:val="Compact"/>
        <w:numPr>
          <w:ilvl w:val="0"/>
          <w:numId w:val="1053"/>
        </w:numPr>
      </w:pPr>
      <w:r>
        <w:rPr>
          <w:rStyle w:val="VerbatimChar"/>
        </w:rPr>
        <w:t xml:space="preserve">Region</w:t>
      </w:r>
      <w:r>
        <w:t xml:space="preserve"> </w:t>
      </w:r>
      <w:r>
        <w:t xml:space="preserve">belongs to</w:t>
      </w:r>
      <w:r>
        <w:t xml:space="preserve"> </w:t>
      </w:r>
      <w:r>
        <w:rPr>
          <w:rStyle w:val="VerbatimChar"/>
        </w:rPr>
        <w:t xml:space="preserve">City</w:t>
      </w:r>
      <w:r>
        <w:t xml:space="preserve"> </w:t>
      </w:r>
      <w:r>
        <w:t xml:space="preserve">and has many</w:t>
      </w:r>
      <w:r>
        <w:t xml:space="preserve"> </w:t>
      </w:r>
      <w:r>
        <w:rPr>
          <w:rStyle w:val="VerbatimChar"/>
        </w:rPr>
        <w:t xml:space="preserve">Building</w:t>
      </w:r>
    </w:p>
    <w:p>
      <w:pPr>
        <w:pStyle w:val="Compact"/>
        <w:numPr>
          <w:ilvl w:val="0"/>
          <w:numId w:val="1053"/>
        </w:numPr>
      </w:pPr>
      <w:r>
        <w:rPr>
          <w:rStyle w:val="VerbatimChar"/>
        </w:rPr>
        <w:t xml:space="preserve">Country</w:t>
      </w:r>
      <w:r>
        <w:t xml:space="preserve"> </w:t>
      </w:r>
      <w:r>
        <w:t xml:space="preserve">belongs to</w:t>
      </w:r>
      <w:r>
        <w:t xml:space="preserve"> </w:t>
      </w:r>
      <w:r>
        <w:rPr>
          <w:rStyle w:val="VerbatimChar"/>
        </w:rPr>
        <w:t xml:space="preserve">Currency</w:t>
      </w:r>
    </w:p>
    <w:p>
      <w:pPr>
        <w:pStyle w:val="Compact"/>
        <w:numPr>
          <w:ilvl w:val="0"/>
          <w:numId w:val="1053"/>
        </w:numPr>
      </w:pPr>
      <w:r>
        <w:rPr>
          <w:rStyle w:val="VerbatimChar"/>
        </w:rPr>
        <w:t xml:space="preserve">Building</w:t>
      </w:r>
      <w:r>
        <w:t xml:space="preserve"> </w:t>
      </w:r>
      <w:r>
        <w:t xml:space="preserve">belongs to</w:t>
      </w:r>
      <w:r>
        <w:t xml:space="preserve"> </w:t>
      </w:r>
      <w:r>
        <w:rPr>
          <w:rStyle w:val="VerbatimChar"/>
        </w:rPr>
        <w:t xml:space="preserve">Region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Currency</w:t>
      </w:r>
    </w:p>
    <w:bookmarkEnd w:id="208"/>
    <w:bookmarkStart w:id="209" w:name="admin-management"/>
    <w:p>
      <w:pPr>
        <w:pStyle w:val="Heading2"/>
      </w:pPr>
      <w:r>
        <w:t xml:space="preserve">Admin management</w:t>
      </w:r>
    </w:p>
    <w:p>
      <w:pPr>
        <w:pStyle w:val="FirstParagraph"/>
      </w:pPr>
      <w:r>
        <w:t xml:space="preserve">Admins can create, update, and delete locations. The admin endpoints are prefixed with</w:t>
      </w:r>
      <w:r>
        <w:t xml:space="preserve"> </w:t>
      </w:r>
      <w:r>
        <w:rPr>
          <w:rStyle w:val="VerbatimChar"/>
        </w:rPr>
        <w:t xml:space="preserve">/api/v1/admin/</w:t>
      </w:r>
      <w:r>
        <w:t xml:space="preserve">.</w:t>
      </w:r>
    </w:p>
    <w:bookmarkEnd w:id="209"/>
    <w:bookmarkStart w:id="210" w:name="public-read-only-access"/>
    <w:p>
      <w:pPr>
        <w:pStyle w:val="Heading2"/>
      </w:pPr>
      <w:r>
        <w:t xml:space="preserve">Public read-only access</w:t>
      </w:r>
    </w:p>
    <w:p>
      <w:pPr>
        <w:pStyle w:val="FirstParagraph"/>
      </w:pPr>
      <w:r>
        <w:t xml:space="preserve">Unauthenticated users can list and show countries, cities, regions, and currencies. These endpoints power the public catalog filters.</w:t>
      </w:r>
    </w:p>
    <w:bookmarkEnd w:id="210"/>
    <w:bookmarkStart w:id="211" w:name="seeding"/>
    <w:p>
      <w:pPr>
        <w:pStyle w:val="Heading2"/>
      </w:pPr>
      <w:r>
        <w:t xml:space="preserve">Seeding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LocationSeeder</w:t>
      </w:r>
      <w:r>
        <w:t xml:space="preserve"> </w:t>
      </w:r>
      <w:r>
        <w:t xml:space="preserve">seeds the configured countries (default: Libya) from</w:t>
      </w:r>
      <w:r>
        <w:t xml:space="preserve"> </w:t>
      </w:r>
      <w:r>
        <w:rPr>
          <w:rStyle w:val="VerbatimChar"/>
        </w:rPr>
        <w:t xml:space="preserve">database/data/locations.json</w:t>
      </w:r>
      <w:r>
        <w:t xml:space="preserve">. To download fresh location data: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locations:download</w:t>
      </w:r>
    </w:p>
    <w:p>
      <w:pPr>
        <w:pStyle w:val="FirstParagraph"/>
      </w:pPr>
      <w:r>
        <w:t xml:space="preserve">This command fetches an external dataset, filters it by</w:t>
      </w:r>
      <w:r>
        <w:t xml:space="preserve"> </w:t>
      </w:r>
      <w:r>
        <w:rPr>
          <w:rStyle w:val="VerbatimChar"/>
        </w:rPr>
        <w:t xml:space="preserve">config('locations.seed_countries')</w:t>
      </w:r>
      <w:r>
        <w:t xml:space="preserve">, and writes</w:t>
      </w:r>
      <w:r>
        <w:t xml:space="preserve"> </w:t>
      </w:r>
      <w:r>
        <w:rPr>
          <w:rStyle w:val="VerbatimChar"/>
        </w:rPr>
        <w:t xml:space="preserve">database/data/locations.json</w:t>
      </w:r>
      <w:r>
        <w:t xml:space="preserve">.</w:t>
      </w:r>
    </w:p>
    <w:bookmarkEnd w:id="211"/>
    <w:bookmarkStart w:id="212" w:name="configuration"/>
    <w:p>
      <w:pPr>
        <w:pStyle w:val="Heading2"/>
      </w:pPr>
      <w:r>
        <w:t xml:space="preserve">Configuration</w:t>
      </w:r>
    </w:p>
    <w:p>
      <w:pPr>
        <w:pStyle w:val="FirstParagraph"/>
      </w:pPr>
      <w:r>
        <w:rPr>
          <w:rStyle w:val="VerbatimChar"/>
        </w:rPr>
        <w:t xml:space="preserve">config/locations.php</w:t>
      </w:r>
      <w:r>
        <w:t xml:space="preserve"> </w:t>
      </w:r>
      <w:r>
        <w:t xml:space="preserve">contains:</w:t>
      </w:r>
    </w:p>
    <w:p>
      <w:pPr>
        <w:pStyle w:val="SourceCode"/>
      </w:pPr>
      <w:r>
        <w:rPr>
          <w:rStyle w:val="StringTok"/>
        </w:rPr>
        <w:t xml:space="preserve">'seed_countries'</w:t>
      </w:r>
      <w:r>
        <w:rPr>
          <w:rStyle w:val="NormalTok"/>
        </w:rPr>
        <w:t xml:space="preserve"> =&gt; </w:t>
      </w:r>
      <w:r>
        <w:rPr>
          <w:rStyle w:val="FunctionTok"/>
        </w:rPr>
        <w:t xml:space="preserve">explode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','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env(</w:t>
      </w:r>
      <w:r>
        <w:rPr>
          <w:rStyle w:val="StringTok"/>
        </w:rPr>
        <w:t xml:space="preserve">'SEED_COUNTRIES'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'Libya'</w:t>
      </w:r>
      <w:r>
        <w:rPr>
          <w:rStyle w:val="NormalTok"/>
        </w:rPr>
        <w:t xml:space="preserve">))</w:t>
      </w:r>
      <w:r>
        <w:rPr>
          <w:rStyle w:val="OtherTok"/>
        </w:rPr>
        <w:t xml:space="preserve">,</w:t>
      </w:r>
    </w:p>
    <w:p>
      <w:pPr>
        <w:pStyle w:val="FirstParagraph"/>
      </w:pPr>
      <w:r>
        <w:t xml:space="preserve">Use the</w:t>
      </w:r>
      <w:r>
        <w:t xml:space="preserve"> </w:t>
      </w:r>
      <w:r>
        <w:rPr>
          <w:rStyle w:val="VerbatimChar"/>
        </w:rPr>
        <w:t xml:space="preserve">SEED_COUNTRIES</w:t>
      </w:r>
      <w:r>
        <w:t xml:space="preserve"> </w:t>
      </w:r>
      <w:r>
        <w:t xml:space="preserve">environment variable to control which countries are seeded.</w:t>
      </w:r>
    </w:p>
    <w:p>
      <w:r>
        <w:pict>
          <v:rect style="width:0;height:1.5pt" o:hralign="center" o:hrstd="t" o:hr="t"/>
        </w:pict>
      </w:r>
    </w:p>
    <w:bookmarkEnd w:id="212"/>
    <w:bookmarkEnd w:id="213"/>
    <w:bookmarkStart w:id="221" w:name="notifications-1"/>
    <w:p>
      <w:pPr>
        <w:pStyle w:val="Heading1"/>
      </w:pPr>
      <w:r>
        <w:t xml:space="preserve">Notifications</w:t>
      </w:r>
    </w:p>
    <w:p>
      <w:pPr>
        <w:pStyle w:val="FirstParagraph"/>
      </w:pPr>
      <w:r>
        <w:t xml:space="preserve">Turista sends reservation reminders through in-app database notifications and WhatsApp messages.</w:t>
      </w:r>
    </w:p>
    <w:bookmarkStart w:id="214" w:name="schedulednotification-model"/>
    <w:p>
      <w:pPr>
        <w:pStyle w:val="Heading2"/>
      </w:pPr>
      <w:r>
        <w:t xml:space="preserve">ScheduledNotification model</w:t>
      </w:r>
    </w:p>
    <w:p>
      <w:pPr>
        <w:pStyle w:val="FirstParagraph"/>
      </w:pPr>
      <w:r>
        <w:rPr>
          <w:rStyle w:val="VerbatimChar"/>
        </w:rPr>
        <w:t xml:space="preserve">App\Models\ScheduledNotification</w:t>
      </w:r>
      <w:r>
        <w:t xml:space="preserve"> </w:t>
      </w:r>
      <w:r>
        <w:t xml:space="preserve">represents a reminder that should be sent at a specific time.</w:t>
      </w:r>
    </w:p>
    <w:p>
      <w:pPr>
        <w:pStyle w:val="BodyText"/>
      </w:pPr>
      <w:r>
        <w:t xml:space="preserve">Key fields: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</w:rPr>
        <w:t xml:space="preserve">notifiable_type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notifiable_id</w:t>
      </w:r>
      <w:r>
        <w:t xml:space="preserve"> </w:t>
      </w:r>
      <w:r>
        <w:t xml:space="preserve">(morph)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</w:rPr>
        <w:t xml:space="preserve">reservation_id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</w:rPr>
        <w:t xml:space="preserve">type</w:t>
      </w:r>
      <w:r>
        <w:t xml:space="preserve"> </w:t>
      </w:r>
      <w:r>
        <w:t xml:space="preserve">— e.g.,</w:t>
      </w:r>
      <w:r>
        <w:t xml:space="preserve"> </w:t>
      </w:r>
      <w:r>
        <w:rPr>
          <w:rStyle w:val="VerbatimChar"/>
        </w:rPr>
        <w:t xml:space="preserve">check_in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check_out</w:t>
      </w:r>
      <w:r>
        <w:t xml:space="preserve">,</w:t>
      </w:r>
      <w:r>
        <w:t xml:space="preserve"> </w:t>
      </w:r>
      <w:r>
        <w:rPr>
          <w:rStyle w:val="VerbatimChar"/>
        </w:rPr>
        <w:t xml:space="preserve">evacuate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</w:rPr>
        <w:t xml:space="preserve">send_at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</w:rPr>
        <w:t xml:space="preserve">queued_at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sent_at</w:t>
      </w:r>
      <w:r>
        <w:t xml:space="preserve">,</w:t>
      </w:r>
      <w:r>
        <w:t xml:space="preserve"> </w:t>
      </w:r>
      <w:r>
        <w:rPr>
          <w:rStyle w:val="VerbatimChar"/>
        </w:rPr>
        <w:t xml:space="preserve">cancelled_at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</w:rPr>
        <w:t xml:space="preserve">payload</w:t>
      </w:r>
      <w:r>
        <w:t xml:space="preserve"> </w:t>
      </w:r>
      <w:r>
        <w:t xml:space="preserve">(array)</w:t>
      </w:r>
    </w:p>
    <w:p>
      <w:pPr>
        <w:pStyle w:val="FirstParagraph"/>
      </w:pPr>
      <w:r>
        <w:t xml:space="preserve">Scopes:</w:t>
      </w:r>
    </w:p>
    <w:p>
      <w:pPr>
        <w:pStyle w:val="Compact"/>
        <w:numPr>
          <w:ilvl w:val="0"/>
          <w:numId w:val="1055"/>
        </w:numPr>
      </w:pPr>
      <w:r>
        <w:rPr>
          <w:rStyle w:val="VerbatimChar"/>
        </w:rPr>
        <w:t xml:space="preserve">due</w:t>
      </w:r>
      <w:r>
        <w:t xml:space="preserve"> </w:t>
      </w:r>
      <w:r>
        <w:t xml:space="preserve">— notifications whose</w:t>
      </w:r>
      <w:r>
        <w:t xml:space="preserve"> </w:t>
      </w:r>
      <w:r>
        <w:rPr>
          <w:rStyle w:val="VerbatimChar"/>
        </w:rPr>
        <w:t xml:space="preserve">send_at</w:t>
      </w:r>
      <w:r>
        <w:t xml:space="preserve"> </w:t>
      </w:r>
      <w:r>
        <w:t xml:space="preserve">has passed and are not yet sent/cancelled.</w:t>
      </w:r>
    </w:p>
    <w:p>
      <w:pPr>
        <w:pStyle w:val="Compact"/>
        <w:numPr>
          <w:ilvl w:val="0"/>
          <w:numId w:val="1055"/>
        </w:numPr>
      </w:pPr>
      <w:r>
        <w:rPr>
          <w:rStyle w:val="VerbatimChar"/>
        </w:rPr>
        <w:t xml:space="preserve">pendingForReservation</w:t>
      </w:r>
      <w:r>
        <w:t xml:space="preserve"> </w:t>
      </w:r>
      <w:r>
        <w:t xml:space="preserve">— unsent notifications for a given reservation.</w:t>
      </w:r>
    </w:p>
    <w:bookmarkEnd w:id="214"/>
    <w:bookmarkStart w:id="215" w:name="reminder-types"/>
    <w:p>
      <w:pPr>
        <w:pStyle w:val="Heading2"/>
      </w:pPr>
      <w:r>
        <w:t xml:space="preserve">Reminder types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When it fires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check_in</w:t>
            </w:r>
          </w:p>
        </w:tc>
        <w:tc>
          <w:tcPr/>
          <w:p>
            <w:pPr>
              <w:pStyle w:val="Compact"/>
            </w:pPr>
            <w:r>
              <w:t xml:space="preserve">Before the guest arrives.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check_out</w:t>
            </w:r>
          </w:p>
        </w:tc>
        <w:tc>
          <w:tcPr/>
          <w:p>
            <w:pPr>
              <w:pStyle w:val="Compact"/>
            </w:pPr>
            <w:r>
              <w:t xml:space="preserve">Before the guest departs.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evacuate</w:t>
            </w:r>
          </w:p>
        </w:tc>
        <w:tc>
          <w:tcPr/>
          <w:p>
            <w:pPr>
              <w:pStyle w:val="Compact"/>
            </w:pPr>
            <w:r>
              <w:t xml:space="preserve">When the stay should end.</w:t>
            </w:r>
          </w:p>
        </w:tc>
      </w:tr>
    </w:tbl>
    <w:bookmarkEnd w:id="215"/>
    <w:bookmarkStart w:id="216" w:name="scheduler-command"/>
    <w:p>
      <w:pPr>
        <w:pStyle w:val="Heading2"/>
      </w:pPr>
      <w:r>
        <w:t xml:space="preserve">Scheduler command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notifications:send-due</w:t>
      </w:r>
      <w:r>
        <w:t xml:space="preserve"> </w:t>
      </w:r>
      <w:r>
        <w:t xml:space="preserve">command runs every minute via</w:t>
      </w:r>
      <w:r>
        <w:t xml:space="preserve"> </w:t>
      </w:r>
      <w:r>
        <w:rPr>
          <w:rStyle w:val="VerbatimChar"/>
        </w:rPr>
        <w:t xml:space="preserve">routes/console.php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Schedule::command(</w:t>
      </w:r>
      <w:r>
        <w:rPr>
          <w:rStyle w:val="StringTok"/>
        </w:rPr>
        <w:t xml:space="preserve">'notifications:send-due'</w:t>
      </w:r>
      <w:r>
        <w:rPr>
          <w:rStyle w:val="NormalTok"/>
        </w:rPr>
        <w:t xml:space="preserve">)-&gt;everyMinute()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It claims due notifications and dispatches</w:t>
      </w:r>
      <w:r>
        <w:t xml:space="preserve"> </w:t>
      </w:r>
      <w:r>
        <w:rPr>
          <w:rStyle w:val="VerbatimChar"/>
        </w:rPr>
        <w:t xml:space="preserve">DispatchScheduledNotification</w:t>
      </w:r>
      <w:r>
        <w:t xml:space="preserve"> </w:t>
      </w:r>
      <w:r>
        <w:t xml:space="preserve">jobs.</w:t>
      </w:r>
    </w:p>
    <w:bookmarkEnd w:id="216"/>
    <w:bookmarkStart w:id="217" w:name="dispatch-job"/>
    <w:p>
      <w:pPr>
        <w:pStyle w:val="Heading2"/>
      </w:pPr>
      <w:r>
        <w:t xml:space="preserve">Dispatch job</w:t>
      </w:r>
    </w:p>
    <w:p>
      <w:pPr>
        <w:pStyle w:val="FirstParagraph"/>
      </w:pPr>
      <w:r>
        <w:rPr>
          <w:rStyle w:val="VerbatimChar"/>
        </w:rPr>
        <w:t xml:space="preserve">App\Jobs\DispatchScheduledNotification</w:t>
      </w:r>
      <w:r>
        <w:t xml:space="preserve">:</w:t>
      </w:r>
    </w:p>
    <w:p>
      <w:pPr>
        <w:pStyle w:val="Compact"/>
        <w:numPr>
          <w:ilvl w:val="0"/>
          <w:numId w:val="1056"/>
        </w:numPr>
      </w:pPr>
      <w:r>
        <w:t xml:space="preserve">Loads the scheduled notification and reservation.</w:t>
      </w:r>
    </w:p>
    <w:p>
      <w:pPr>
        <w:pStyle w:val="Compact"/>
        <w:numPr>
          <w:ilvl w:val="0"/>
          <w:numId w:val="1056"/>
        </w:numPr>
      </w:pPr>
      <w:r>
        <w:t xml:space="preserve">Skips if the reservation is canceled or checked out.</w:t>
      </w:r>
    </w:p>
    <w:p>
      <w:pPr>
        <w:pStyle w:val="Compact"/>
        <w:numPr>
          <w:ilvl w:val="0"/>
          <w:numId w:val="1056"/>
        </w:numPr>
      </w:pPr>
      <w:r>
        <w:t xml:space="preserve">Sends the</w:t>
      </w:r>
      <w:r>
        <w:t xml:space="preserve"> </w:t>
      </w:r>
      <w:r>
        <w:rPr>
          <w:rStyle w:val="VerbatimChar"/>
        </w:rPr>
        <w:t xml:space="preserve">ReservationReminder</w:t>
      </w:r>
      <w:r>
        <w:t xml:space="preserve"> </w:t>
      </w:r>
      <w:r>
        <w:t xml:space="preserve">notification.</w:t>
      </w:r>
    </w:p>
    <w:p>
      <w:pPr>
        <w:pStyle w:val="Compact"/>
        <w:numPr>
          <w:ilvl w:val="0"/>
          <w:numId w:val="1056"/>
        </w:numPr>
      </w:pPr>
      <w:r>
        <w:t xml:space="preserve">Marks the scheduled notification as sent.</w:t>
      </w:r>
    </w:p>
    <w:bookmarkEnd w:id="217"/>
    <w:bookmarkStart w:id="218" w:name="notification-channels"/>
    <w:p>
      <w:pPr>
        <w:pStyle w:val="Heading2"/>
      </w:pPr>
      <w:r>
        <w:t xml:space="preserve">Notification channels</w:t>
      </w:r>
    </w:p>
    <w:p>
      <w:pPr>
        <w:pStyle w:val="FirstParagraph"/>
      </w:pPr>
      <w:r>
        <w:rPr>
          <w:rStyle w:val="VerbatimChar"/>
        </w:rPr>
        <w:t xml:space="preserve">App\Notifications\ReservationReminder</w:t>
      </w:r>
      <w:r>
        <w:t xml:space="preserve"> </w:t>
      </w:r>
      <w:r>
        <w:t xml:space="preserve">is sent through two channels: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b/>
          <w:bCs/>
        </w:rPr>
        <w:t xml:space="preserve">AppDatabaseChannel</w:t>
      </w:r>
      <w:r>
        <w:t xml:space="preserve"> </w:t>
      </w:r>
      <w:r>
        <w:t xml:space="preserve">— writes to the</w:t>
      </w:r>
      <w:r>
        <w:t xml:space="preserve"> </w:t>
      </w:r>
      <w:r>
        <w:rPr>
          <w:rStyle w:val="VerbatimChar"/>
        </w:rPr>
        <w:t xml:space="preserve">notifications</w:t>
      </w:r>
      <w:r>
        <w:t xml:space="preserve"> </w:t>
      </w:r>
      <w:r>
        <w:t xml:space="preserve">table for in-app display.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b/>
          <w:bCs/>
        </w:rPr>
        <w:t xml:space="preserve">WhatsAppChannel</w:t>
      </w:r>
      <w:r>
        <w:t xml:space="preserve"> </w:t>
      </w:r>
      <w:r>
        <w:t xml:space="preserve">— sends a WhatsApp message via</w:t>
      </w:r>
      <w:r>
        <w:t xml:space="preserve"> </w:t>
      </w:r>
      <w:r>
        <w:rPr>
          <w:rStyle w:val="VerbatimChar"/>
        </w:rPr>
        <w:t xml:space="preserve">WhatsAppService</w:t>
      </w:r>
      <w:r>
        <w:t xml:space="preserve"> </w:t>
      </w:r>
      <w:r>
        <w:t xml:space="preserve">/ CoreVerde.</w:t>
      </w:r>
    </w:p>
    <w:bookmarkEnd w:id="218"/>
    <w:bookmarkStart w:id="219" w:name="user-notifications"/>
    <w:p>
      <w:pPr>
        <w:pStyle w:val="Heading2"/>
      </w:pPr>
      <w:r>
        <w:t xml:space="preserve">User notifications</w:t>
      </w:r>
    </w:p>
    <w:p>
      <w:pPr>
        <w:pStyle w:val="FirstParagraph"/>
      </w:pPr>
      <w:r>
        <w:t xml:space="preserve">Authenticated users can list their notifications, mark them as read, and delete them.</w:t>
      </w:r>
    </w:p>
    <w:bookmarkEnd w:id="219"/>
    <w:bookmarkStart w:id="220" w:name="cancellation"/>
    <w:p>
      <w:pPr>
        <w:pStyle w:val="Heading2"/>
      </w:pPr>
      <w:r>
        <w:t xml:space="preserve">Cancellation</w:t>
      </w:r>
    </w:p>
    <w:p>
      <w:pPr>
        <w:pStyle w:val="FirstParagraph"/>
      </w:pPr>
      <w:r>
        <w:t xml:space="preserve">When a reservation is canceled or checked out, pending scheduled notifications for that reservation are canceled to avoid sending irrelevant reminders.</w:t>
      </w:r>
    </w:p>
    <w:p>
      <w:r>
        <w:pict>
          <v:rect style="width:0;height:1.5pt" o:hralign="center" o:hrstd="t" o:hr="t"/>
        </w:pict>
      </w:r>
    </w:p>
    <w:bookmarkEnd w:id="220"/>
    <w:bookmarkEnd w:id="221"/>
    <w:bookmarkStart w:id="228" w:name="local-setup"/>
    <w:p>
      <w:pPr>
        <w:pStyle w:val="Heading1"/>
      </w:pPr>
      <w:r>
        <w:t xml:space="preserve">Local Setup</w:t>
      </w:r>
    </w:p>
    <w:p>
      <w:pPr>
        <w:pStyle w:val="FirstParagraph"/>
      </w:pPr>
      <w:r>
        <w:t xml:space="preserve">This guide walks you through running Turista on your local machine.</w:t>
      </w:r>
    </w:p>
    <w:bookmarkStart w:id="222" w:name="prerequisites"/>
    <w:p>
      <w:pPr>
        <w:pStyle w:val="Heading2"/>
      </w:pPr>
      <w:r>
        <w:t xml:space="preserve">Prerequisites</w:t>
      </w:r>
    </w:p>
    <w:p>
      <w:pPr>
        <w:pStyle w:val="Compact"/>
        <w:numPr>
          <w:ilvl w:val="0"/>
          <w:numId w:val="1058"/>
        </w:numPr>
      </w:pPr>
      <w:r>
        <w:t xml:space="preserve">PHP 8.4+</w:t>
      </w:r>
    </w:p>
    <w:p>
      <w:pPr>
        <w:pStyle w:val="Compact"/>
        <w:numPr>
          <w:ilvl w:val="0"/>
          <w:numId w:val="1058"/>
        </w:numPr>
      </w:pPr>
      <w:r>
        <w:t xml:space="preserve">Composer 2.9+</w:t>
      </w:r>
    </w:p>
    <w:p>
      <w:pPr>
        <w:pStyle w:val="Compact"/>
        <w:numPr>
          <w:ilvl w:val="0"/>
          <w:numId w:val="1058"/>
        </w:numPr>
      </w:pPr>
      <w:r>
        <w:t xml:space="preserve">MySQL 8.0+</w:t>
      </w:r>
    </w:p>
    <w:p>
      <w:pPr>
        <w:pStyle w:val="Compact"/>
        <w:numPr>
          <w:ilvl w:val="0"/>
          <w:numId w:val="1058"/>
        </w:numPr>
      </w:pPr>
      <w:r>
        <w:t xml:space="preserve">Node.js 20+</w:t>
      </w:r>
    </w:p>
    <w:p>
      <w:pPr>
        <w:pStyle w:val="Compact"/>
        <w:numPr>
          <w:ilvl w:val="0"/>
          <w:numId w:val="1058"/>
        </w:numPr>
      </w:pPr>
      <w:r>
        <w:t xml:space="preserve">NPM 10+</w:t>
      </w:r>
    </w:p>
    <w:bookmarkEnd w:id="222"/>
    <w:bookmarkStart w:id="223" w:name="step-by-step"/>
    <w:p>
      <w:pPr>
        <w:pStyle w:val="Heading2"/>
      </w:pPr>
      <w:r>
        <w:t xml:space="preserve">Step-by-step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Install PHP dependencies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composer</w:t>
      </w:r>
      <w:r>
        <w:rPr>
          <w:rStyle w:val="NormalTok"/>
        </w:rPr>
        <w:t xml:space="preserve"> install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Install JavaScript dependencies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npm</w:t>
      </w:r>
      <w:r>
        <w:rPr>
          <w:rStyle w:val="NormalTok"/>
        </w:rPr>
        <w:t xml:space="preserve"> install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Create environment file</w:t>
      </w:r>
    </w:p>
    <w:p>
      <w:pPr>
        <w:pStyle w:val="SourceCode"/>
        <w:numPr>
          <w:ilvl w:val="0"/>
          <w:numId w:val="1000"/>
        </w:numPr>
      </w:pPr>
      <w:r>
        <w:rPr>
          <w:rStyle w:val="FunctionTok"/>
        </w:rPr>
        <w:t xml:space="preserve">cp</w:t>
      </w:r>
      <w:r>
        <w:rPr>
          <w:rStyle w:val="NormalTok"/>
        </w:rPr>
        <w:t xml:space="preserve"> .env.example .env</w:t>
      </w:r>
    </w:p>
    <w:p>
      <w:pPr>
        <w:numPr>
          <w:ilvl w:val="0"/>
          <w:numId w:val="1000"/>
        </w:numPr>
      </w:pPr>
      <w:r>
        <w:t xml:space="preserve">Update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with your database credentials and any required third-party API keys (CoreVerde WhatsApp, mail, etc.).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Generate application key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key:generate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Create the storage link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storage:link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Run migrations and seeders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migrate </w:t>
      </w:r>
      <w:r>
        <w:rPr>
          <w:rStyle w:val="AttributeTok"/>
        </w:rPr>
        <w:t xml:space="preserve">--seed</w:t>
      </w:r>
    </w:p>
    <w:p>
      <w:pPr>
        <w:numPr>
          <w:ilvl w:val="0"/>
          <w:numId w:val="1000"/>
        </w:numPr>
      </w:pPr>
      <w:r>
        <w:t xml:space="preserve">This creates roles, permissions, and the default location data (Libya by default).</w:t>
      </w:r>
    </w:p>
    <w:p>
      <w:pPr>
        <w:numPr>
          <w:ilvl w:val="0"/>
          <w:numId w:val="1059"/>
        </w:numPr>
      </w:pPr>
      <w:r>
        <w:rPr>
          <w:b/>
          <w:bCs/>
        </w:rPr>
        <w:t xml:space="preserve">Build frontend assets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npm</w:t>
      </w:r>
      <w:r>
        <w:rPr>
          <w:rStyle w:val="NormalTok"/>
        </w:rPr>
        <w:t xml:space="preserve"> run build</w:t>
      </w:r>
    </w:p>
    <w:bookmarkEnd w:id="223"/>
    <w:bookmarkStart w:id="224" w:name="running-the-development-stack"/>
    <w:p>
      <w:pPr>
        <w:pStyle w:val="Heading2"/>
      </w:pPr>
      <w:r>
        <w:t xml:space="preserve">Running the development stack</w:t>
      </w:r>
    </w:p>
    <w:p>
      <w:pPr>
        <w:pStyle w:val="SourceCode"/>
      </w:pPr>
      <w:r>
        <w:rPr>
          <w:rStyle w:val="ExtensionTok"/>
        </w:rPr>
        <w:t xml:space="preserve">composer</w:t>
      </w:r>
      <w:r>
        <w:rPr>
          <w:rStyle w:val="NormalTok"/>
        </w:rPr>
        <w:t xml:space="preserve"> run dev</w:t>
      </w:r>
    </w:p>
    <w:p>
      <w:pPr>
        <w:pStyle w:val="FirstParagraph"/>
      </w:pPr>
      <w:r>
        <w:t xml:space="preserve">This starts the Laravel development server, a queue worker, and the Vite dev server concurrently.</w:t>
      </w:r>
    </w:p>
    <w:bookmarkEnd w:id="224"/>
    <w:bookmarkStart w:id="225" w:name="creating-the-first-super-admin"/>
    <w:p>
      <w:pPr>
        <w:pStyle w:val="Heading2"/>
      </w:pPr>
      <w:r>
        <w:t xml:space="preserve">Creating the first super admin</w:t>
      </w:r>
    </w:p>
    <w:p>
      <w:pPr>
        <w:pStyle w:val="FirstParagraph"/>
      </w:pPr>
      <w:r>
        <w:t xml:space="preserve">After seeding, create a super admin via CLI: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admin:create-super admin@example.com</w:t>
      </w:r>
    </w:p>
    <w:p>
      <w:pPr>
        <w:pStyle w:val="FirstParagraph"/>
      </w:pPr>
      <w:r>
        <w:t xml:space="preserve">You will be prompted for a secure password.</w:t>
      </w:r>
    </w:p>
    <w:bookmarkEnd w:id="225"/>
    <w:bookmarkStart w:id="226" w:name="downloading-location-data"/>
    <w:p>
      <w:pPr>
        <w:pStyle w:val="Heading2"/>
      </w:pPr>
      <w:r>
        <w:t xml:space="preserve">Downloading location data</w:t>
      </w:r>
    </w:p>
    <w:p>
      <w:pPr>
        <w:pStyle w:val="FirstParagraph"/>
      </w:pPr>
      <w:r>
        <w:t xml:space="preserve">If you need to seed additional countries:</w:t>
      </w:r>
    </w:p>
    <w:p>
      <w:pPr>
        <w:numPr>
          <w:ilvl w:val="0"/>
          <w:numId w:val="1060"/>
        </w:numPr>
      </w:pPr>
      <w:r>
        <w:t xml:space="preserve">Update</w:t>
      </w:r>
      <w:r>
        <w:t xml:space="preserve"> </w:t>
      </w:r>
      <w:r>
        <w:rPr>
          <w:rStyle w:val="VerbatimChar"/>
        </w:rPr>
        <w:t xml:space="preserve">SEED_COUNTRIES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.env</w:t>
      </w:r>
      <w:r>
        <w:t xml:space="preserve">.</w:t>
      </w:r>
    </w:p>
    <w:p>
      <w:pPr>
        <w:numPr>
          <w:ilvl w:val="0"/>
          <w:numId w:val="1060"/>
        </w:numPr>
      </w:pPr>
      <w:r>
        <w:t xml:space="preserve">Run: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locations:download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db:seed </w:t>
      </w:r>
      <w:r>
        <w:rPr>
          <w:rStyle w:val="AttributeTok"/>
        </w:rPr>
        <w:t xml:space="preserve">--class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LocationSeeder</w:t>
      </w:r>
    </w:p>
    <w:bookmarkEnd w:id="226"/>
    <w:bookmarkStart w:id="227" w:name="verifying-the-setup"/>
    <w:p>
      <w:pPr>
        <w:pStyle w:val="Heading2"/>
      </w:pPr>
      <w:r>
        <w:t xml:space="preserve">Verifying the setup</w:t>
      </w:r>
    </w:p>
    <w:p>
      <w:pPr>
        <w:pStyle w:val="FirstParagraph"/>
      </w:pPr>
      <w:r>
        <w:t xml:space="preserve">Run the verification commands from the top-level README: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test</w:t>
      </w:r>
      <w:r>
        <w:br/>
      </w:r>
      <w:r>
        <w:rPr>
          <w:rStyle w:val="ExtensionTok"/>
        </w:rPr>
        <w:t xml:space="preserve">vendor/bin/pint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--test</w:t>
      </w:r>
      <w:r>
        <w:br/>
      </w:r>
      <w:r>
        <w:rPr>
          <w:rStyle w:val="ExtensionTok"/>
        </w:rPr>
        <w:t xml:space="preserve">npm</w:t>
      </w:r>
      <w:r>
        <w:rPr>
          <w:rStyle w:val="NormalTok"/>
        </w:rPr>
        <w:t xml:space="preserve"> run build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route:cache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optimize</w:t>
      </w:r>
    </w:p>
    <w:p>
      <w:pPr>
        <w:pStyle w:val="FirstParagraph"/>
      </w:pPr>
      <w:r>
        <w:t xml:space="preserve">All tests should pass and the build should complete without errors.</w:t>
      </w:r>
    </w:p>
    <w:p>
      <w:r>
        <w:pict>
          <v:rect style="width:0;height:1.5pt" o:hralign="center" o:hrstd="t" o:hr="t"/>
        </w:pict>
      </w:r>
    </w:p>
    <w:bookmarkEnd w:id="227"/>
    <w:bookmarkEnd w:id="228"/>
    <w:bookmarkStart w:id="236" w:name="testing"/>
    <w:p>
      <w:pPr>
        <w:pStyle w:val="Heading1"/>
      </w:pPr>
      <w:r>
        <w:t xml:space="preserve">Testing</w:t>
      </w:r>
    </w:p>
    <w:p>
      <w:pPr>
        <w:pStyle w:val="FirstParagraph"/>
      </w:pPr>
      <w:r>
        <w:t xml:space="preserve">Turista uses Pest PHP 4 for testing. Tests run against an in-memory SQLite database.</w:t>
      </w:r>
    </w:p>
    <w:bookmarkStart w:id="229" w:name="running-tests"/>
    <w:p>
      <w:pPr>
        <w:pStyle w:val="Heading2"/>
      </w:pPr>
      <w:r>
        <w:t xml:space="preserve">Running tests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test</w:t>
      </w:r>
    </w:p>
    <w:p>
      <w:pPr>
        <w:pStyle w:val="FirstParagraph"/>
      </w:pPr>
      <w:r>
        <w:t xml:space="preserve">To run a specific test file: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test tests/Feature/Auth/LoginTest.php</w:t>
      </w:r>
    </w:p>
    <w:p>
      <w:pPr>
        <w:pStyle w:val="FirstParagraph"/>
      </w:pPr>
      <w:r>
        <w:t xml:space="preserve">To run with verbose output: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test </w:t>
      </w:r>
      <w:r>
        <w:rPr>
          <w:rStyle w:val="AttributeTok"/>
        </w:rPr>
        <w:t xml:space="preserve">--verbose</w:t>
      </w:r>
    </w:p>
    <w:bookmarkEnd w:id="229"/>
    <w:bookmarkStart w:id="230" w:name="test-database"/>
    <w:p>
      <w:pPr>
        <w:pStyle w:val="Heading2"/>
      </w:pPr>
      <w:r>
        <w:t xml:space="preserve">Test database</w:t>
      </w:r>
    </w:p>
    <w:p>
      <w:pPr>
        <w:pStyle w:val="FirstParagraph"/>
      </w:pPr>
      <w:r>
        <w:rPr>
          <w:rStyle w:val="VerbatimChar"/>
        </w:rPr>
        <w:t xml:space="preserve">phpunit.xml</w:t>
      </w:r>
      <w:r>
        <w:t xml:space="preserve"> </w:t>
      </w:r>
      <w:r>
        <w:t xml:space="preserve">configures SQLite in-memory mode:</w:t>
      </w:r>
    </w:p>
    <w:p>
      <w:pPr>
        <w:pStyle w:val="SourceCode"/>
      </w:pPr>
      <w:r>
        <w:rPr>
          <w:rStyle w:val="NormalTok"/>
        </w:rPr>
        <w:t xml:space="preserve">&lt;</w:t>
      </w:r>
      <w:r>
        <w:rPr>
          <w:rStyle w:val="KeywordTok"/>
        </w:rPr>
        <w:t xml:space="preserve">env</w:t>
      </w:r>
      <w:r>
        <w:rPr>
          <w:rStyle w:val="NormalTok"/>
        </w:rPr>
        <w:t xml:space="preserve"> </w:t>
      </w:r>
      <w:r>
        <w:rPr>
          <w:rStyle w:val="OtherTok"/>
        </w:rPr>
        <w:t xml:space="preserve">name=</w:t>
      </w:r>
      <w:r>
        <w:rPr>
          <w:rStyle w:val="StringTok"/>
        </w:rPr>
        <w:t xml:space="preserve">"DB_CONNECTION"</w:t>
      </w:r>
      <w:r>
        <w:rPr>
          <w:rStyle w:val="NormalTok"/>
        </w:rPr>
        <w:t xml:space="preserve"> </w:t>
      </w:r>
      <w:r>
        <w:rPr>
          <w:rStyle w:val="OtherTok"/>
        </w:rPr>
        <w:t xml:space="preserve">value=</w:t>
      </w:r>
      <w:r>
        <w:rPr>
          <w:rStyle w:val="StringTok"/>
        </w:rPr>
        <w:t xml:space="preserve">"sqlite"</w:t>
      </w:r>
      <w:r>
        <w:rPr>
          <w:rStyle w:val="NormalTok"/>
        </w:rPr>
        <w:t xml:space="preserve">/&gt;</w:t>
      </w:r>
      <w:r>
        <w:br/>
      </w:r>
      <w:r>
        <w:rPr>
          <w:rStyle w:val="NormalTok"/>
        </w:rPr>
        <w:t xml:space="preserve">&lt;</w:t>
      </w:r>
      <w:r>
        <w:rPr>
          <w:rStyle w:val="KeywordTok"/>
        </w:rPr>
        <w:t xml:space="preserve">env</w:t>
      </w:r>
      <w:r>
        <w:rPr>
          <w:rStyle w:val="NormalTok"/>
        </w:rPr>
        <w:t xml:space="preserve"> </w:t>
      </w:r>
      <w:r>
        <w:rPr>
          <w:rStyle w:val="OtherTok"/>
        </w:rPr>
        <w:t xml:space="preserve">name=</w:t>
      </w:r>
      <w:r>
        <w:rPr>
          <w:rStyle w:val="StringTok"/>
        </w:rPr>
        <w:t xml:space="preserve">"DB_DATABASE"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value=</w:t>
      </w:r>
      <w:r>
        <w:rPr>
          <w:rStyle w:val="StringTok"/>
        </w:rPr>
        <w:t xml:space="preserve">":memory:"</w:t>
      </w:r>
      <w:r>
        <w:rPr>
          <w:rStyle w:val="NormalTok"/>
        </w:rPr>
        <w:t xml:space="preserve">/&gt;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RefreshDatabase</w:t>
      </w:r>
      <w:r>
        <w:t xml:space="preserve"> </w:t>
      </w:r>
      <w:r>
        <w:t xml:space="preserve">trait is applied to all feature and unit tests via</w:t>
      </w:r>
      <w:r>
        <w:t xml:space="preserve"> </w:t>
      </w:r>
      <w:r>
        <w:rPr>
          <w:rStyle w:val="VerbatimChar"/>
        </w:rPr>
        <w:t xml:space="preserve">tests/Pest.php</w:t>
      </w:r>
      <w:r>
        <w:t xml:space="preserve">.</w:t>
      </w:r>
    </w:p>
    <w:bookmarkEnd w:id="230"/>
    <w:bookmarkStart w:id="231" w:name="test-structure"/>
    <w:p>
      <w:pPr>
        <w:pStyle w:val="Heading2"/>
      </w:pPr>
      <w:r>
        <w:t xml:space="preserve">Test structure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Directory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tests/Feature/</w:t>
            </w:r>
          </w:p>
        </w:tc>
        <w:tc>
          <w:tcPr/>
          <w:p>
            <w:pPr>
              <w:pStyle w:val="Compact"/>
            </w:pPr>
            <w:r>
              <w:t xml:space="preserve">End-to-end HTTP and feature tests.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tests/Unit/</w:t>
            </w:r>
          </w:p>
        </w:tc>
        <w:tc>
          <w:tcPr/>
          <w:p>
            <w:pPr>
              <w:pStyle w:val="Compact"/>
            </w:pPr>
            <w:r>
              <w:t xml:space="preserve">Isolated tests for services, policies, and models.</w:t>
            </w:r>
          </w:p>
        </w:tc>
      </w:tr>
    </w:tbl>
    <w:bookmarkEnd w:id="231"/>
    <w:bookmarkStart w:id="232" w:name="base-test-case"/>
    <w:p>
      <w:pPr>
        <w:pStyle w:val="Heading2"/>
      </w:pPr>
      <w:r>
        <w:t xml:space="preserve">Base test case</w:t>
      </w:r>
    </w:p>
    <w:p>
      <w:pPr>
        <w:pStyle w:val="FirstParagraph"/>
      </w:pPr>
      <w:r>
        <w:rPr>
          <w:rStyle w:val="VerbatimChar"/>
        </w:rPr>
        <w:t xml:space="preserve">tests/TestCase.php</w:t>
      </w:r>
      <w:r>
        <w:t xml:space="preserve"> </w:t>
      </w:r>
      <w:r>
        <w:t xml:space="preserve">provides shared helpers and sets up:</w:t>
      </w:r>
    </w:p>
    <w:p>
      <w:pPr>
        <w:pStyle w:val="Compact"/>
        <w:numPr>
          <w:ilvl w:val="0"/>
          <w:numId w:val="1061"/>
        </w:numPr>
      </w:pPr>
      <w:r>
        <w:t xml:space="preserve">Cache and permission cache flushing.</w:t>
      </w:r>
    </w:p>
    <w:p>
      <w:pPr>
        <w:pStyle w:val="Compact"/>
        <w:numPr>
          <w:ilvl w:val="0"/>
          <w:numId w:val="1061"/>
        </w:numPr>
      </w:pPr>
      <w:r>
        <w:t xml:space="preserve">CoreVerde HTTP faking.</w:t>
      </w:r>
    </w:p>
    <w:p>
      <w:pPr>
        <w:pStyle w:val="Compact"/>
        <w:numPr>
          <w:ilvl w:val="0"/>
          <w:numId w:val="1061"/>
        </w:numPr>
      </w:pPr>
      <w:r>
        <w:t xml:space="preserve">Default CoreVerde config for tests.</w:t>
      </w:r>
    </w:p>
    <w:bookmarkEnd w:id="232"/>
    <w:bookmarkStart w:id="233" w:name="writing-feature-tests"/>
    <w:p>
      <w:pPr>
        <w:pStyle w:val="Heading2"/>
      </w:pPr>
      <w:r>
        <w:t xml:space="preserve">Writing feature tests</w:t>
      </w:r>
    </w:p>
    <w:p>
      <w:pPr>
        <w:pStyle w:val="FirstParagraph"/>
      </w:pPr>
      <w:r>
        <w:t xml:space="preserve">A typical feature test:</w:t>
      </w:r>
    </w:p>
    <w:p>
      <w:pPr>
        <w:pStyle w:val="SourceCode"/>
      </w:pPr>
      <w:r>
        <w:rPr>
          <w:rStyle w:val="NormalTok"/>
        </w:rPr>
        <w:t xml:space="preserve">it(</w:t>
      </w:r>
      <w:r>
        <w:rPr>
          <w:rStyle w:val="StringTok"/>
        </w:rPr>
        <w:t xml:space="preserve">'allows a verified customer to create a reservation'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()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$customer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User::factory()</w:t>
      </w:r>
      <w:r>
        <w:br/>
      </w:r>
      <w:r>
        <w:rPr>
          <w:rStyle w:val="NormalTok"/>
        </w:rPr>
        <w:t xml:space="preserve">        -&gt;has(Customer::factory())</w:t>
      </w:r>
      <w:r>
        <w:br/>
      </w:r>
      <w:r>
        <w:rPr>
          <w:rStyle w:val="NormalTok"/>
        </w:rPr>
        <w:t xml:space="preserve">        -&gt;create()</w:t>
      </w:r>
      <w:r>
        <w:br/>
      </w:r>
      <w:r>
        <w:rPr>
          <w:rStyle w:val="NormalTok"/>
        </w:rPr>
        <w:t xml:space="preserve">        -&gt;assignRole(</w:t>
      </w:r>
      <w:r>
        <w:rPr>
          <w:rStyle w:val="StringTok"/>
        </w:rPr>
        <w:t xml:space="preserve">'customer'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$unit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Unit::factory()-&gt;create()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actingAs(</w:t>
      </w:r>
      <w:r>
        <w:rPr>
          <w:rStyle w:val="VariableTok"/>
        </w:rPr>
        <w:t xml:space="preserve">$customer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'api'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  -&gt;postJson(</w:t>
      </w:r>
      <w:r>
        <w:rPr>
          <w:rStyle w:val="StringTok"/>
        </w:rPr>
        <w:t xml:space="preserve">'/api/v1/customer/reservations'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'unit_id'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$unit</w:t>
      </w:r>
      <w:r>
        <w:rPr>
          <w:rStyle w:val="NormalTok"/>
        </w:rPr>
        <w:t xml:space="preserve">-&gt;id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'check_in_date'</w:t>
      </w:r>
      <w:r>
        <w:rPr>
          <w:rStyle w:val="NormalTok"/>
        </w:rPr>
        <w:t xml:space="preserve"> =&gt; now()-&gt;addDay()-&gt;toDateString()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'check_out_date'</w:t>
      </w:r>
      <w:r>
        <w:rPr>
          <w:rStyle w:val="NormalTok"/>
        </w:rPr>
        <w:t xml:space="preserve"> =&gt; now()-&gt;addDays(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)-&gt;toDateString()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'adults_count'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])</w:t>
      </w:r>
      <w:r>
        <w:br/>
      </w:r>
      <w:r>
        <w:rPr>
          <w:rStyle w:val="NormalTok"/>
        </w:rPr>
        <w:t xml:space="preserve">        -&gt;assertCreated()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})</w:t>
      </w:r>
      <w:r>
        <w:rPr>
          <w:rStyle w:val="OtherTok"/>
        </w:rPr>
        <w:t xml:space="preserve">;</w:t>
      </w:r>
    </w:p>
    <w:bookmarkEnd w:id="233"/>
    <w:bookmarkStart w:id="234" w:name="writing-unit-tests"/>
    <w:p>
      <w:pPr>
        <w:pStyle w:val="Heading2"/>
      </w:pPr>
      <w:r>
        <w:t xml:space="preserve">Writing unit tests</w:t>
      </w:r>
    </w:p>
    <w:p>
      <w:pPr>
        <w:pStyle w:val="FirstParagraph"/>
      </w:pPr>
      <w:r>
        <w:t xml:space="preserve">Unit tests focus on a single class or method without HTTP:</w:t>
      </w:r>
    </w:p>
    <w:p>
      <w:pPr>
        <w:pStyle w:val="SourceCode"/>
      </w:pPr>
      <w:r>
        <w:rPr>
          <w:rStyle w:val="NormalTok"/>
        </w:rPr>
        <w:t xml:space="preserve">it(</w:t>
      </w:r>
      <w:r>
        <w:rPr>
          <w:rStyle w:val="StringTok"/>
        </w:rPr>
        <w:t xml:space="preserve">'blocks dates in the availability ledger'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()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$unit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Unit::factory()-&gt;create()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UnitAvailabilityService::blockDates(</w:t>
      </w:r>
      <w:r>
        <w:rPr>
          <w:rStyle w:val="VariableTok"/>
        </w:rPr>
        <w:t xml:space="preserve">$unit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[</w:t>
      </w:r>
      <w:r>
        <w:rPr>
          <w:rStyle w:val="StringTok"/>
        </w:rPr>
        <w:t xml:space="preserve">'2026-07-01'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'2026-07-02'</w:t>
      </w:r>
      <w:r>
        <w:rPr>
          <w:rStyle w:val="NormalTok"/>
        </w:rPr>
        <w:t xml:space="preserve">])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expect(</w:t>
      </w:r>
      <w:r>
        <w:rPr>
          <w:rStyle w:val="VariableTok"/>
        </w:rPr>
        <w:t xml:space="preserve">$unit</w:t>
      </w:r>
      <w:r>
        <w:rPr>
          <w:rStyle w:val="NormalTok"/>
        </w:rPr>
        <w:t xml:space="preserve">-&gt;availabilities()-&gt;where(</w:t>
      </w:r>
      <w:r>
        <w:rPr>
          <w:rStyle w:val="StringTok"/>
        </w:rPr>
        <w:t xml:space="preserve">'status'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'blocked'</w:t>
      </w:r>
      <w:r>
        <w:rPr>
          <w:rStyle w:val="NormalTok"/>
        </w:rPr>
        <w:t xml:space="preserve">)-&gt;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())-&gt;toBe(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})</w:t>
      </w:r>
      <w:r>
        <w:rPr>
          <w:rStyle w:val="OtherTok"/>
        </w:rPr>
        <w:t xml:space="preserve">;</w:t>
      </w:r>
    </w:p>
    <w:bookmarkEnd w:id="234"/>
    <w:bookmarkStart w:id="235" w:name="coverage"/>
    <w:p>
      <w:pPr>
        <w:pStyle w:val="Heading2"/>
      </w:pPr>
      <w:r>
        <w:t xml:space="preserve">Coverage</w:t>
      </w:r>
    </w:p>
    <w:p>
      <w:pPr>
        <w:pStyle w:val="FirstParagraph"/>
      </w:pPr>
      <w:r>
        <w:t xml:space="preserve">As of the latest project progress report, the suite has 297 tests and 1111 assertions. Aim to maintain or improve this coverage when adding features.</w:t>
      </w:r>
    </w:p>
    <w:p>
      <w:r>
        <w:pict>
          <v:rect style="width:0;height:1.5pt" o:hralign="center" o:hrstd="t" o:hr="t"/>
        </w:pict>
      </w:r>
    </w:p>
    <w:bookmarkEnd w:id="235"/>
    <w:bookmarkEnd w:id="236"/>
    <w:bookmarkStart w:id="246" w:name="code-style"/>
    <w:p>
      <w:pPr>
        <w:pStyle w:val="Heading1"/>
      </w:pPr>
      <w:r>
        <w:t xml:space="preserve">Code Style</w:t>
      </w:r>
    </w:p>
    <w:p>
      <w:pPr>
        <w:pStyle w:val="FirstParagraph"/>
      </w:pPr>
      <w:r>
        <w:t xml:space="preserve">Turista follows Laravel conventions and uses Laravel Pint for code-style enforcement.</w:t>
      </w:r>
    </w:p>
    <w:bookmarkStart w:id="237" w:name="laravel-pint"/>
    <w:p>
      <w:pPr>
        <w:pStyle w:val="Heading2"/>
      </w:pPr>
      <w:r>
        <w:t xml:space="preserve">Laravel Pint</w:t>
      </w:r>
    </w:p>
    <w:p>
      <w:pPr>
        <w:pStyle w:val="FirstParagraph"/>
      </w:pPr>
      <w:r>
        <w:t xml:space="preserve">Pint is included as a dev dependency. To check style without making changes:</w:t>
      </w:r>
    </w:p>
    <w:p>
      <w:pPr>
        <w:pStyle w:val="SourceCode"/>
      </w:pPr>
      <w:r>
        <w:rPr>
          <w:rStyle w:val="ExtensionTok"/>
        </w:rPr>
        <w:t xml:space="preserve">vendor/bin/pint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--test</w:t>
      </w:r>
    </w:p>
    <w:p>
      <w:pPr>
        <w:pStyle w:val="FirstParagraph"/>
      </w:pPr>
      <w:r>
        <w:t xml:space="preserve">To apply fixes:</w:t>
      </w:r>
    </w:p>
    <w:p>
      <w:pPr>
        <w:pStyle w:val="SourceCode"/>
      </w:pPr>
      <w:r>
        <w:rPr>
          <w:rStyle w:val="ExtensionTok"/>
        </w:rPr>
        <w:t xml:space="preserve">vendor/bin/pint</w:t>
      </w:r>
    </w:p>
    <w:bookmarkEnd w:id="237"/>
    <w:bookmarkStart w:id="238" w:name="ci-pre-commit"/>
    <w:p>
      <w:pPr>
        <w:pStyle w:val="Heading2"/>
      </w:pPr>
      <w:r>
        <w:t xml:space="preserve">CI / pre-commit</w:t>
      </w:r>
    </w:p>
    <w:p>
      <w:pPr>
        <w:pStyle w:val="FirstParagraph"/>
      </w:pPr>
      <w:r>
        <w:t xml:space="preserve">Run Pint before committing:</w:t>
      </w:r>
    </w:p>
    <w:p>
      <w:pPr>
        <w:pStyle w:val="SourceCode"/>
      </w:pPr>
      <w:r>
        <w:rPr>
          <w:rStyle w:val="ExtensionTok"/>
        </w:rPr>
        <w:t xml:space="preserve">vendor/bin/pint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--test</w:t>
      </w:r>
    </w:p>
    <w:p>
      <w:pPr>
        <w:pStyle w:val="FirstParagraph"/>
      </w:pPr>
      <w:r>
        <w:t xml:space="preserve">If it reports issues, run</w:t>
      </w:r>
      <w:r>
        <w:t xml:space="preserve"> </w:t>
      </w:r>
      <w:r>
        <w:rPr>
          <w:rStyle w:val="VerbatimChar"/>
        </w:rPr>
        <w:t xml:space="preserve">vendor/bin/pint</w:t>
      </w:r>
      <w:r>
        <w:t xml:space="preserve"> </w:t>
      </w:r>
      <w:r>
        <w:t xml:space="preserve">and review the changes.</w:t>
      </w:r>
    </w:p>
    <w:bookmarkEnd w:id="238"/>
    <w:bookmarkStart w:id="245" w:name="conventions"/>
    <w:p>
      <w:pPr>
        <w:pStyle w:val="Heading2"/>
      </w:pPr>
      <w:r>
        <w:t xml:space="preserve">Conventions</w:t>
      </w:r>
    </w:p>
    <w:bookmarkStart w:id="239" w:name="naming"/>
    <w:p>
      <w:pPr>
        <w:pStyle w:val="Heading3"/>
      </w:pPr>
      <w:r>
        <w:t xml:space="preserve">Naming</w:t>
      </w:r>
    </w:p>
    <w:p>
      <w:pPr>
        <w:pStyle w:val="Compact"/>
        <w:numPr>
          <w:ilvl w:val="0"/>
          <w:numId w:val="1062"/>
        </w:numPr>
      </w:pPr>
      <w:r>
        <w:t xml:space="preserve">Controllers:</w:t>
      </w:r>
      <w:r>
        <w:t xml:space="preserve"> </w:t>
      </w:r>
      <w:r>
        <w:rPr>
          <w:rStyle w:val="VerbatimChar"/>
        </w:rPr>
        <w:t xml:space="preserve">PascalCase</w:t>
      </w:r>
      <w:r>
        <w:t xml:space="preserve">, singular where possible (</w:t>
      </w:r>
      <w:r>
        <w:rPr>
          <w:rStyle w:val="VerbatimChar"/>
        </w:rPr>
        <w:t xml:space="preserve">BuildingController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t xml:space="preserve">Models:</w:t>
      </w:r>
      <w:r>
        <w:t xml:space="preserve"> </w:t>
      </w:r>
      <w:r>
        <w:rPr>
          <w:rStyle w:val="VerbatimChar"/>
        </w:rPr>
        <w:t xml:space="preserve">PascalCase</w:t>
      </w:r>
      <w:r>
        <w:t xml:space="preserve">, singular (</w:t>
      </w:r>
      <w:r>
        <w:rPr>
          <w:rStyle w:val="VerbatimChar"/>
        </w:rPr>
        <w:t xml:space="preserve">Building</w:t>
      </w:r>
      <w:r>
        <w:t xml:space="preserve">,</w:t>
      </w:r>
      <w:r>
        <w:t xml:space="preserve"> </w:t>
      </w:r>
      <w:r>
        <w:rPr>
          <w:rStyle w:val="VerbatimChar"/>
        </w:rPr>
        <w:t xml:space="preserve">Unit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t xml:space="preserve">Form requests:</w:t>
      </w:r>
      <w:r>
        <w:t xml:space="preserve"> </w:t>
      </w:r>
      <w:r>
        <w:rPr>
          <w:rStyle w:val="VerbatimChar"/>
        </w:rPr>
        <w:t xml:space="preserve">PascalCase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Request</w:t>
      </w:r>
      <w:r>
        <w:t xml:space="preserve"> </w:t>
      </w:r>
      <w:r>
        <w:t xml:space="preserve">suffix (</w:t>
      </w:r>
      <w:r>
        <w:rPr>
          <w:rStyle w:val="VerbatimChar"/>
        </w:rPr>
        <w:t xml:space="preserve">BuildingRequest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t xml:space="preserve">Resources:</w:t>
      </w:r>
      <w:r>
        <w:t xml:space="preserve"> </w:t>
      </w:r>
      <w:r>
        <w:rPr>
          <w:rStyle w:val="VerbatimChar"/>
        </w:rPr>
        <w:t xml:space="preserve">PascalCase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Resource</w:t>
      </w:r>
      <w:r>
        <w:t xml:space="preserve"> </w:t>
      </w:r>
      <w:r>
        <w:t xml:space="preserve">suffix (</w:t>
      </w:r>
      <w:r>
        <w:rPr>
          <w:rStyle w:val="VerbatimChar"/>
        </w:rPr>
        <w:t xml:space="preserve">BuildingResource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t xml:space="preserve">Services:</w:t>
      </w:r>
      <w:r>
        <w:t xml:space="preserve"> </w:t>
      </w:r>
      <w:r>
        <w:rPr>
          <w:rStyle w:val="VerbatimChar"/>
        </w:rPr>
        <w:t xml:space="preserve">PascalCase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Service</w:t>
      </w:r>
      <w:r>
        <w:t xml:space="preserve"> </w:t>
      </w:r>
      <w:r>
        <w:t xml:space="preserve">suffix (</w:t>
      </w:r>
      <w:r>
        <w:rPr>
          <w:rStyle w:val="VerbatimChar"/>
        </w:rPr>
        <w:t xml:space="preserve">ReservationService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t xml:space="preserve">Policies:</w:t>
      </w:r>
      <w:r>
        <w:t xml:space="preserve"> </w:t>
      </w:r>
      <w:r>
        <w:rPr>
          <w:rStyle w:val="VerbatimChar"/>
        </w:rPr>
        <w:t xml:space="preserve">PascalCase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Policy</w:t>
      </w:r>
      <w:r>
        <w:t xml:space="preserve"> </w:t>
      </w:r>
      <w:r>
        <w:t xml:space="preserve">suffix (</w:t>
      </w:r>
      <w:r>
        <w:rPr>
          <w:rStyle w:val="VerbatimChar"/>
        </w:rPr>
        <w:t xml:space="preserve">BuildingPolicy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t xml:space="preserve">Database tables: plural, snake_case (</w:t>
      </w:r>
      <w:r>
        <w:rPr>
          <w:rStyle w:val="VerbatimChar"/>
        </w:rPr>
        <w:t xml:space="preserve">buildings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unit_availabilities</w:t>
      </w:r>
      <w:r>
        <w:t xml:space="preserve">).</w:t>
      </w:r>
    </w:p>
    <w:p>
      <w:pPr>
        <w:pStyle w:val="Compact"/>
        <w:numPr>
          <w:ilvl w:val="0"/>
          <w:numId w:val="1062"/>
        </w:numPr>
      </w:pPr>
      <w:r>
        <w:t xml:space="preserve">Columns: snake_case.</w:t>
      </w:r>
    </w:p>
    <w:bookmarkEnd w:id="239"/>
    <w:bookmarkStart w:id="240" w:name="controllers"/>
    <w:p>
      <w:pPr>
        <w:pStyle w:val="Heading3"/>
      </w:pPr>
      <w:r>
        <w:t xml:space="preserve">Controllers</w:t>
      </w:r>
    </w:p>
    <w:p>
      <w:pPr>
        <w:pStyle w:val="FirstParagraph"/>
      </w:pPr>
      <w:r>
        <w:t xml:space="preserve">Keep controllers thin:</w:t>
      </w:r>
    </w:p>
    <w:p>
      <w:pPr>
        <w:pStyle w:val="Compact"/>
        <w:numPr>
          <w:ilvl w:val="0"/>
          <w:numId w:val="1063"/>
        </w:numPr>
      </w:pPr>
      <w:r>
        <w:t xml:space="preserve">Validate input via Form Requests.</w:t>
      </w:r>
    </w:p>
    <w:p>
      <w:pPr>
        <w:pStyle w:val="Compact"/>
        <w:numPr>
          <w:ilvl w:val="0"/>
          <w:numId w:val="1063"/>
        </w:numPr>
      </w:pPr>
      <w:r>
        <w:t xml:space="preserve">Authorize via policies (</w:t>
      </w:r>
      <w:r>
        <w:rPr>
          <w:rStyle w:val="VerbatimChar"/>
        </w:rPr>
        <w:t xml:space="preserve">$this-&gt;authorize(...)</w:t>
      </w:r>
      <w:r>
        <w:t xml:space="preserve">).</w:t>
      </w:r>
    </w:p>
    <w:p>
      <w:pPr>
        <w:pStyle w:val="Compact"/>
        <w:numPr>
          <w:ilvl w:val="0"/>
          <w:numId w:val="1063"/>
        </w:numPr>
      </w:pPr>
      <w:r>
        <w:t xml:space="preserve">Delegate business logic to services.</w:t>
      </w:r>
    </w:p>
    <w:p>
      <w:pPr>
        <w:pStyle w:val="Compact"/>
        <w:numPr>
          <w:ilvl w:val="0"/>
          <w:numId w:val="1063"/>
        </w:numPr>
      </w:pPr>
      <w:r>
        <w:t xml:space="preserve">Return resources or responses.</w:t>
      </w:r>
    </w:p>
    <w:bookmarkEnd w:id="240"/>
    <w:bookmarkStart w:id="241" w:name="services"/>
    <w:p>
      <w:pPr>
        <w:pStyle w:val="Heading3"/>
      </w:pPr>
      <w:r>
        <w:t xml:space="preserve">Services</w:t>
      </w:r>
    </w:p>
    <w:p>
      <w:pPr>
        <w:pStyle w:val="FirstParagraph"/>
      </w:pPr>
      <w:r>
        <w:t xml:space="preserve">Services live in</w:t>
      </w:r>
      <w:r>
        <w:t xml:space="preserve"> </w:t>
      </w:r>
      <w:r>
        <w:rPr>
          <w:rStyle w:val="VerbatimChar"/>
        </w:rPr>
        <w:t xml:space="preserve">app/Services/</w:t>
      </w:r>
      <w:r>
        <w:t xml:space="preserve"> </w:t>
      </w:r>
      <w:r>
        <w:t xml:space="preserve">and are exposed through facades in</w:t>
      </w:r>
      <w:r>
        <w:t xml:space="preserve"> </w:t>
      </w:r>
      <w:r>
        <w:rPr>
          <w:rStyle w:val="VerbatimChar"/>
        </w:rPr>
        <w:t xml:space="preserve">app/Facades/</w:t>
      </w:r>
      <w:r>
        <w:t xml:space="preserve">. Public methods should have clear, single responsibilities.</w:t>
      </w:r>
    </w:p>
    <w:bookmarkEnd w:id="241"/>
    <w:bookmarkStart w:id="242" w:name="models-1"/>
    <w:p>
      <w:pPr>
        <w:pStyle w:val="Heading3"/>
      </w:pPr>
      <w:r>
        <w:t xml:space="preserve">Models</w:t>
      </w:r>
    </w:p>
    <w:p>
      <w:pPr>
        <w:pStyle w:val="Compact"/>
        <w:numPr>
          <w:ilvl w:val="0"/>
          <w:numId w:val="1064"/>
        </w:numPr>
      </w:pPr>
      <w:r>
        <w:t xml:space="preserve">Define relationships explicitly.</w:t>
      </w:r>
    </w:p>
    <w:p>
      <w:pPr>
        <w:pStyle w:val="Compact"/>
        <w:numPr>
          <w:ilvl w:val="0"/>
          <w:numId w:val="1064"/>
        </w:numPr>
      </w:pPr>
      <w:r>
        <w:t xml:space="preserve">Use casts for dates, enums, and JSON fields.</w:t>
      </w:r>
    </w:p>
    <w:p>
      <w:pPr>
        <w:pStyle w:val="Compact"/>
        <w:numPr>
          <w:ilvl w:val="0"/>
          <w:numId w:val="1064"/>
        </w:numPr>
      </w:pPr>
      <w:r>
        <w:t xml:space="preserve">Avoid business logic in models; use services.</w:t>
      </w:r>
    </w:p>
    <w:bookmarkEnd w:id="242"/>
    <w:bookmarkStart w:id="244" w:name="mass-assignment"/>
    <w:p>
      <w:pPr>
        <w:pStyle w:val="Heading3"/>
      </w:pPr>
      <w:r>
        <w:t xml:space="preserve">Mass assignment</w:t>
      </w:r>
    </w:p>
    <w:p>
      <w:pPr>
        <w:pStyle w:val="FirstParagraph"/>
      </w:pPr>
      <w:r>
        <w:rPr>
          <w:rStyle w:val="VerbatimChar"/>
        </w:rPr>
        <w:t xml:space="preserve">Model::unguard()</w:t>
      </w:r>
      <w:r>
        <w:t xml:space="preserve"> </w:t>
      </w:r>
      <w:r>
        <w:t xml:space="preserve">is enabled globally by project decision. This means every model accepts any database column during mass assignment. Be extremely careful to whitelist input in controllers and Form Requests.</w:t>
      </w:r>
    </w:p>
    <w:p>
      <w:pPr>
        <w:pStyle w:val="BodyText"/>
      </w:pPr>
      <w:r>
        <w:t xml:space="preserve">See</w:t>
      </w:r>
      <w:r>
        <w:t xml:space="preserve"> </w:t>
      </w:r>
      <w:hyperlink r:id="rId243">
        <w:r>
          <w:rPr>
            <w:rStyle w:val="VerbatimChar"/>
          </w:rPr>
          <w:t xml:space="preserve">security/overview.md</w:t>
        </w:r>
      </w:hyperlink>
      <w:r>
        <w:t xml:space="preserve"> </w:t>
      </w:r>
      <w:r>
        <w:t xml:space="preserve">for the rationale and risks.</w:t>
      </w:r>
    </w:p>
    <w:p>
      <w:r>
        <w:pict>
          <v:rect style="width:0;height:1.5pt" o:hralign="center" o:hrstd="t" o:hr="t"/>
        </w:pict>
      </w:r>
    </w:p>
    <w:bookmarkEnd w:id="244"/>
    <w:bookmarkEnd w:id="245"/>
    <w:bookmarkEnd w:id="246"/>
    <w:bookmarkStart w:id="265" w:name="common-development-tasks"/>
    <w:p>
      <w:pPr>
        <w:pStyle w:val="Heading1"/>
      </w:pPr>
      <w:r>
        <w:t xml:space="preserve">Common Development Tasks</w:t>
      </w:r>
    </w:p>
    <w:p>
      <w:pPr>
        <w:pStyle w:val="FirstParagraph"/>
      </w:pPr>
      <w:r>
        <w:t xml:space="preserve">This document collects frequently used commands and workflows.</w:t>
      </w:r>
    </w:p>
    <w:bookmarkStart w:id="251" w:name="artisan-commands"/>
    <w:p>
      <w:pPr>
        <w:pStyle w:val="Heading2"/>
      </w:pPr>
      <w:r>
        <w:t xml:space="preserve">Artisan commands</w:t>
      </w:r>
    </w:p>
    <w:bookmarkStart w:id="247" w:name="create-a-super-admin"/>
    <w:p>
      <w:pPr>
        <w:pStyle w:val="Heading3"/>
      </w:pPr>
      <w:r>
        <w:t xml:space="preserve">Create a super admin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admin:create-super admin@example.com</w:t>
      </w:r>
    </w:p>
    <w:p>
      <w:pPr>
        <w:pStyle w:val="FirstParagraph"/>
      </w:pPr>
      <w:r>
        <w:t xml:space="preserve">You will be prompted for a password.</w:t>
      </w:r>
    </w:p>
    <w:bookmarkEnd w:id="247"/>
    <w:bookmarkStart w:id="248" w:name="download-location-data"/>
    <w:p>
      <w:pPr>
        <w:pStyle w:val="Heading3"/>
      </w:pPr>
      <w:r>
        <w:t xml:space="preserve">Download location data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locations:download</w:t>
      </w:r>
    </w:p>
    <w:p>
      <w:pPr>
        <w:pStyle w:val="FirstParagraph"/>
      </w:pPr>
      <w:r>
        <w:t xml:space="preserve">Downloads and filters location data into</w:t>
      </w:r>
      <w:r>
        <w:t xml:space="preserve"> </w:t>
      </w:r>
      <w:r>
        <w:rPr>
          <w:rStyle w:val="VerbatimChar"/>
        </w:rPr>
        <w:t xml:space="preserve">database/data/locations.json</w:t>
      </w:r>
      <w:r>
        <w:t xml:space="preserve">.</w:t>
      </w:r>
    </w:p>
    <w:bookmarkEnd w:id="248"/>
    <w:bookmarkStart w:id="249" w:name="release-expired-pending-reservations"/>
    <w:p>
      <w:pPr>
        <w:pStyle w:val="Heading3"/>
      </w:pPr>
      <w:r>
        <w:t xml:space="preserve">Release expired pending reservations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pending-reservations:release-expired</w:t>
      </w:r>
    </w:p>
    <w:p>
      <w:pPr>
        <w:pStyle w:val="FirstParagraph"/>
      </w:pPr>
      <w:r>
        <w:t xml:space="preserve">Finds expired pending reservations and releases held availability. This also runs every minute via the scheduler.</w:t>
      </w:r>
    </w:p>
    <w:bookmarkEnd w:id="249"/>
    <w:bookmarkStart w:id="250" w:name="send-due-notifications"/>
    <w:p>
      <w:pPr>
        <w:pStyle w:val="Heading3"/>
      </w:pPr>
      <w:r>
        <w:t xml:space="preserve">Send due notifications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notifications:send-due</w:t>
      </w:r>
    </w:p>
    <w:p>
      <w:pPr>
        <w:pStyle w:val="FirstParagraph"/>
      </w:pPr>
      <w:r>
        <w:t xml:space="preserve">Dispatches reminder notifications that are due. Runs every minute via the scheduler.</w:t>
      </w:r>
    </w:p>
    <w:bookmarkEnd w:id="250"/>
    <w:bookmarkEnd w:id="251"/>
    <w:bookmarkStart w:id="255" w:name="database-1"/>
    <w:p>
      <w:pPr>
        <w:pStyle w:val="Heading2"/>
      </w:pPr>
      <w:r>
        <w:t xml:space="preserve">Database</w:t>
      </w:r>
    </w:p>
    <w:bookmarkStart w:id="252" w:name="fresh-migrate-and-seed"/>
    <w:p>
      <w:pPr>
        <w:pStyle w:val="Heading3"/>
      </w:pPr>
      <w:r>
        <w:t xml:space="preserve">Fresh migrate and seed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migrate:fresh </w:t>
      </w:r>
      <w:r>
        <w:rPr>
          <w:rStyle w:val="AttributeTok"/>
        </w:rPr>
        <w:t xml:space="preserve">--seed</w:t>
      </w:r>
    </w:p>
    <w:bookmarkEnd w:id="252"/>
    <w:bookmarkStart w:id="253" w:name="run-a-specific-seeder"/>
    <w:p>
      <w:pPr>
        <w:pStyle w:val="Heading3"/>
      </w:pPr>
      <w:r>
        <w:t xml:space="preserve">Run a specific seeder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db:seed </w:t>
      </w:r>
      <w:r>
        <w:rPr>
          <w:rStyle w:val="AttributeTok"/>
        </w:rPr>
        <w:t xml:space="preserve">--class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LocationSeeder</w:t>
      </w:r>
    </w:p>
    <w:bookmarkEnd w:id="253"/>
    <w:bookmarkStart w:id="254" w:name="reset-test-database"/>
    <w:p>
      <w:pPr>
        <w:pStyle w:val="Heading3"/>
      </w:pPr>
      <w:r>
        <w:t xml:space="preserve">Reset test database</w:t>
      </w:r>
    </w:p>
    <w:p>
      <w:pPr>
        <w:pStyle w:val="FirstParagraph"/>
      </w:pPr>
      <w:r>
        <w:t xml:space="preserve">Tests use an in-memory SQLite database, so no manual reset is needed.</w:t>
      </w:r>
    </w:p>
    <w:bookmarkEnd w:id="254"/>
    <w:bookmarkEnd w:id="255"/>
    <w:bookmarkStart w:id="258" w:name="caching"/>
    <w:p>
      <w:pPr>
        <w:pStyle w:val="Heading2"/>
      </w:pPr>
      <w:r>
        <w:t xml:space="preserve">Caching</w:t>
      </w:r>
    </w:p>
    <w:bookmarkStart w:id="256" w:name="clear-all-caches"/>
    <w:p>
      <w:pPr>
        <w:pStyle w:val="Heading3"/>
      </w:pPr>
      <w:r>
        <w:t xml:space="preserve">Clear all caches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optimize:clear</w:t>
      </w:r>
    </w:p>
    <w:p>
      <w:pPr>
        <w:pStyle w:val="BlockText"/>
      </w:pPr>
      <w:r>
        <w:t xml:space="preserve">In some local environments this may report a missing MySQL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table. This is an environment quirk and does not affect the test suite.</w:t>
      </w:r>
    </w:p>
    <w:bookmarkEnd w:id="256"/>
    <w:bookmarkStart w:id="257" w:name="X5f66b99ecd77dfc832dab6c9da91fc8d0b9911b"/>
    <w:p>
      <w:pPr>
        <w:pStyle w:val="Heading3"/>
      </w:pPr>
      <w:r>
        <w:t xml:space="preserve">Cache routes and config for production-like testing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config:cache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route:cache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optimize</w:t>
      </w:r>
    </w:p>
    <w:bookmarkEnd w:id="257"/>
    <w:bookmarkEnd w:id="258"/>
    <w:bookmarkStart w:id="259" w:name="queue-worker"/>
    <w:p>
      <w:pPr>
        <w:pStyle w:val="Heading2"/>
      </w:pPr>
      <w:r>
        <w:t xml:space="preserve">Queue worker</w:t>
      </w:r>
    </w:p>
    <w:p>
      <w:pPr>
        <w:pStyle w:val="FirstParagraph"/>
      </w:pPr>
      <w:r>
        <w:t xml:space="preserve">For local development, the queue worker is started by:</w:t>
      </w:r>
    </w:p>
    <w:p>
      <w:pPr>
        <w:pStyle w:val="SourceCode"/>
      </w:pPr>
      <w:r>
        <w:rPr>
          <w:rStyle w:val="ExtensionTok"/>
        </w:rPr>
        <w:t xml:space="preserve">composer</w:t>
      </w:r>
      <w:r>
        <w:rPr>
          <w:rStyle w:val="NormalTok"/>
        </w:rPr>
        <w:t xml:space="preserve"> run dev</w:t>
      </w:r>
    </w:p>
    <w:p>
      <w:pPr>
        <w:pStyle w:val="FirstParagraph"/>
      </w:pPr>
      <w:r>
        <w:t xml:space="preserve">To run it manually: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queue:listen </w:t>
      </w:r>
      <w:r>
        <w:rPr>
          <w:rStyle w:val="AttributeTok"/>
        </w:rPr>
        <w:t xml:space="preserve">--tries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1</w:t>
      </w:r>
    </w:p>
    <w:bookmarkEnd w:id="259"/>
    <w:bookmarkStart w:id="264" w:name="troubleshooting"/>
    <w:p>
      <w:pPr>
        <w:pStyle w:val="Heading2"/>
      </w:pPr>
      <w:r>
        <w:t xml:space="preserve">Troubleshooting</w:t>
      </w:r>
    </w:p>
    <w:bookmarkStart w:id="260" w:name="tests-fail-with-database-errors"/>
    <w:p>
      <w:pPr>
        <w:pStyle w:val="Heading3"/>
      </w:pPr>
      <w:r>
        <w:t xml:space="preserve">Tests fail with database errors</w:t>
      </w:r>
    </w:p>
    <w:p>
      <w:pPr>
        <w:pStyle w:val="FirstParagraph"/>
      </w:pPr>
      <w:r>
        <w:t xml:space="preserve">Ensure</w:t>
      </w:r>
      <w:r>
        <w:t xml:space="preserve"> </w:t>
      </w:r>
      <w:r>
        <w:rPr>
          <w:rStyle w:val="VerbatimChar"/>
        </w:rPr>
        <w:t xml:space="preserve">phpunit.xml</w:t>
      </w:r>
      <w:r>
        <w:t xml:space="preserve"> </w:t>
      </w:r>
      <w:r>
        <w:t xml:space="preserve">uses SQLite in-memory and that the SQLite extension is enabled.</w:t>
      </w:r>
    </w:p>
    <w:bookmarkEnd w:id="260"/>
    <w:bookmarkStart w:id="261" w:name="npm-run-build-fails"/>
    <w:p>
      <w:pPr>
        <w:pStyle w:val="Heading3"/>
      </w:pPr>
      <w:r>
        <w:rPr>
          <w:rStyle w:val="VerbatimChar"/>
        </w:rPr>
        <w:t xml:space="preserve">npm run build</w:t>
      </w:r>
      <w:r>
        <w:t xml:space="preserve"> </w:t>
      </w:r>
      <w:r>
        <w:t xml:space="preserve">fails</w:t>
      </w:r>
    </w:p>
    <w:p>
      <w:pPr>
        <w:pStyle w:val="FirstParagraph"/>
      </w:pPr>
      <w:r>
        <w:t xml:space="preserve">Make sure</w:t>
      </w:r>
      <w:r>
        <w:t xml:space="preserve"> </w:t>
      </w:r>
      <w:r>
        <w:rPr>
          <w:rStyle w:val="VerbatimChar"/>
        </w:rPr>
        <w:t xml:space="preserve">resources/js/app.js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resources/css/app.css</w:t>
      </w:r>
      <w:r>
        <w:t xml:space="preserve"> </w:t>
      </w:r>
      <w:r>
        <w:t xml:space="preserve">exist. They are minimal but required for Vite.</w:t>
      </w:r>
    </w:p>
    <w:bookmarkEnd w:id="261"/>
    <w:bookmarkStart w:id="262" w:name="media-uploads-return-404"/>
    <w:p>
      <w:pPr>
        <w:pStyle w:val="Heading3"/>
      </w:pPr>
      <w:r>
        <w:t xml:space="preserve">Media uploads return 404</w:t>
      </w:r>
    </w:p>
    <w:p>
      <w:pPr>
        <w:pStyle w:val="FirstParagraph"/>
      </w:pPr>
      <w:r>
        <w:t xml:space="preserve">Ensure the storage link exists: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storage:link</w:t>
      </w:r>
    </w:p>
    <w:bookmarkEnd w:id="262"/>
    <w:bookmarkStart w:id="263" w:name="otp-not-sent"/>
    <w:p>
      <w:pPr>
        <w:pStyle w:val="Heading3"/>
      </w:pPr>
      <w:r>
        <w:t xml:space="preserve">OTP not sent</w:t>
      </w:r>
    </w:p>
    <w:p>
      <w:pPr>
        <w:pStyle w:val="FirstParagraph"/>
      </w:pPr>
      <w:r>
        <w:t xml:space="preserve">Verify CoreVerde configuration in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and that</w:t>
      </w:r>
      <w:r>
        <w:t xml:space="preserve"> </w:t>
      </w:r>
      <w:r>
        <w:rPr>
          <w:rStyle w:val="VerbatimChar"/>
        </w:rPr>
        <w:t xml:space="preserve">COREVERDE_ENABLED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63"/>
    <w:bookmarkEnd w:id="264"/>
    <w:bookmarkEnd w:id="265"/>
    <w:bookmarkStart w:id="272" w:name="deployment"/>
    <w:p>
      <w:pPr>
        <w:pStyle w:val="Heading1"/>
      </w:pPr>
      <w:r>
        <w:t xml:space="preserve">Deployment</w:t>
      </w:r>
    </w:p>
    <w:p>
      <w:pPr>
        <w:pStyle w:val="FirstParagraph"/>
      </w:pPr>
      <w:r>
        <w:t xml:space="preserve">This checklist covers deploying Turista to a production environment.</w:t>
      </w:r>
    </w:p>
    <w:bookmarkStart w:id="266" w:name="pre-deployment"/>
    <w:p>
      <w:pPr>
        <w:pStyle w:val="Heading2"/>
      </w:pPr>
      <w:r>
        <w:t xml:space="preserve">Pre-deployment</w:t>
      </w:r>
    </w:p>
    <w:p>
      <w:pPr>
        <w:pStyle w:val="Compact"/>
        <w:numPr>
          <w:ilvl w:val="0"/>
          <w:numId w:val="1065"/>
        </w:numPr>
      </w:pPr>
      <w:r>
        <w:t xml:space="preserve">Set</w:t>
      </w:r>
      <w:r>
        <w:t xml:space="preserve"> </w:t>
      </w:r>
      <w:r>
        <w:rPr>
          <w:rStyle w:val="VerbatimChar"/>
        </w:rPr>
        <w:t xml:space="preserve">APP_ENV=production</w:t>
      </w:r>
      <w:r>
        <w:t xml:space="preserve">.</w:t>
      </w:r>
    </w:p>
    <w:p>
      <w:pPr>
        <w:pStyle w:val="Compact"/>
        <w:numPr>
          <w:ilvl w:val="0"/>
          <w:numId w:val="1066"/>
        </w:numPr>
      </w:pPr>
      <w:r>
        <w:t xml:space="preserve">Set</w:t>
      </w:r>
      <w:r>
        <w:t xml:space="preserve"> </w:t>
      </w:r>
      <w:r>
        <w:rPr>
          <w:rStyle w:val="VerbatimChar"/>
        </w:rPr>
        <w:t xml:space="preserve">APP_DEBUG=false</w:t>
      </w:r>
      <w:r>
        <w:t xml:space="preserve">.</w:t>
      </w:r>
    </w:p>
    <w:p>
      <w:pPr>
        <w:pStyle w:val="Compact"/>
        <w:numPr>
          <w:ilvl w:val="0"/>
          <w:numId w:val="1067"/>
        </w:numPr>
      </w:pPr>
      <w:r>
        <w:t xml:space="preserve">Set a strong</w:t>
      </w:r>
      <w:r>
        <w:t xml:space="preserve"> </w:t>
      </w:r>
      <w:r>
        <w:rPr>
          <w:rStyle w:val="VerbatimChar"/>
        </w:rPr>
        <w:t xml:space="preserve">APP_KEY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php artisan key:generate</w:t>
      </w:r>
      <w:r>
        <w:t xml:space="preserve">).</w:t>
      </w:r>
    </w:p>
    <w:p>
      <w:pPr>
        <w:pStyle w:val="Compact"/>
        <w:numPr>
          <w:ilvl w:val="0"/>
          <w:numId w:val="1068"/>
        </w:numPr>
      </w:pPr>
      <w:r>
        <w:t xml:space="preserve">Configure MySQL credentials.</w:t>
      </w:r>
    </w:p>
    <w:p>
      <w:pPr>
        <w:pStyle w:val="Compact"/>
        <w:numPr>
          <w:ilvl w:val="0"/>
          <w:numId w:val="1069"/>
        </w:numPr>
      </w:pPr>
      <w:r>
        <w:t xml:space="preserve">Set</w:t>
      </w:r>
      <w:r>
        <w:t xml:space="preserve"> </w:t>
      </w:r>
      <w:r>
        <w:rPr>
          <w:rStyle w:val="VerbatimChar"/>
        </w:rPr>
        <w:t xml:space="preserve">REQUEST_DOCS_ENABLED=false</w:t>
      </w:r>
      <w:r>
        <w:t xml:space="preserve">.</w:t>
      </w:r>
    </w:p>
    <w:p>
      <w:pPr>
        <w:pStyle w:val="Compact"/>
        <w:numPr>
          <w:ilvl w:val="0"/>
          <w:numId w:val="1070"/>
        </w:numPr>
      </w:pPr>
      <w:r>
        <w:t xml:space="preserve">Restrict</w:t>
      </w:r>
      <w:r>
        <w:t xml:space="preserve"> </w:t>
      </w:r>
      <w:r>
        <w:rPr>
          <w:rStyle w:val="VerbatimChar"/>
        </w:rPr>
        <w:t xml:space="preserve">CORS_ALLOWED_ORIGINS</w:t>
      </w:r>
      <w:r>
        <w:t xml:space="preserve"> </w:t>
      </w:r>
      <w:r>
        <w:t xml:space="preserve">to known frontend domains.</w:t>
      </w:r>
    </w:p>
    <w:p>
      <w:pPr>
        <w:pStyle w:val="Compact"/>
        <w:numPr>
          <w:ilvl w:val="0"/>
          <w:numId w:val="1071"/>
        </w:numPr>
      </w:pPr>
      <w:r>
        <w:t xml:space="preserve">Configure Sanctum stateful domains if using cookie-based SPA auth.</w:t>
      </w:r>
    </w:p>
    <w:p>
      <w:pPr>
        <w:pStyle w:val="Compact"/>
        <w:numPr>
          <w:ilvl w:val="0"/>
          <w:numId w:val="1072"/>
        </w:numPr>
      </w:pPr>
      <w:r>
        <w:t xml:space="preserve">Configure mail/SMS/WhatsApp providers (CoreVerde).</w:t>
      </w:r>
    </w:p>
    <w:p>
      <w:pPr>
        <w:pStyle w:val="Compact"/>
        <w:numPr>
          <w:ilvl w:val="0"/>
          <w:numId w:val="1073"/>
        </w:numPr>
      </w:pPr>
      <w:r>
        <w:t xml:space="preserve">Set up queue connection (database or Redis).</w:t>
      </w:r>
    </w:p>
    <w:p>
      <w:pPr>
        <w:pStyle w:val="Compact"/>
        <w:numPr>
          <w:ilvl w:val="0"/>
          <w:numId w:val="1074"/>
        </w:numPr>
      </w:pPr>
      <w:r>
        <w:t xml:space="preserve">Set up scheduler cron entry.</w:t>
      </w:r>
    </w:p>
    <w:bookmarkEnd w:id="266"/>
    <w:bookmarkStart w:id="267" w:name="build-steps"/>
    <w:p>
      <w:pPr>
        <w:pStyle w:val="Heading2"/>
      </w:pPr>
      <w:r>
        <w:t xml:space="preserve">Build steps</w:t>
      </w:r>
    </w:p>
    <w:p>
      <w:pPr>
        <w:numPr>
          <w:ilvl w:val="0"/>
          <w:numId w:val="1075"/>
        </w:numPr>
      </w:pPr>
      <w:r>
        <w:rPr>
          <w:b/>
          <w:bCs/>
        </w:rPr>
        <w:t xml:space="preserve">Install dependencies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composer</w:t>
      </w:r>
      <w:r>
        <w:rPr>
          <w:rStyle w:val="NormalTok"/>
        </w:rPr>
        <w:t xml:space="preserve"> install </w:t>
      </w:r>
      <w:r>
        <w:rPr>
          <w:rStyle w:val="AttributeTok"/>
        </w:rPr>
        <w:t xml:space="preserve">--no-dev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--optimize-autoloader</w:t>
      </w:r>
      <w:r>
        <w:br/>
      </w:r>
      <w:r>
        <w:rPr>
          <w:rStyle w:val="ExtensionTok"/>
        </w:rPr>
        <w:t xml:space="preserve">npm</w:t>
      </w:r>
      <w:r>
        <w:rPr>
          <w:rStyle w:val="NormalTok"/>
        </w:rPr>
        <w:t xml:space="preserve"> ci</w:t>
      </w:r>
      <w:r>
        <w:br/>
      </w:r>
      <w:r>
        <w:rPr>
          <w:rStyle w:val="ExtensionTok"/>
        </w:rPr>
        <w:t xml:space="preserve">npm</w:t>
      </w:r>
      <w:r>
        <w:rPr>
          <w:rStyle w:val="NormalTok"/>
        </w:rPr>
        <w:t xml:space="preserve"> run build</w:t>
      </w:r>
    </w:p>
    <w:p>
      <w:pPr>
        <w:numPr>
          <w:ilvl w:val="0"/>
          <w:numId w:val="1075"/>
        </w:numPr>
      </w:pPr>
      <w:r>
        <w:rPr>
          <w:b/>
          <w:bCs/>
        </w:rPr>
        <w:t xml:space="preserve">Run migrations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migrate </w:t>
      </w:r>
      <w:r>
        <w:rPr>
          <w:rStyle w:val="AttributeTok"/>
        </w:rPr>
        <w:t xml:space="preserve">--force</w:t>
      </w:r>
    </w:p>
    <w:p>
      <w:pPr>
        <w:numPr>
          <w:ilvl w:val="0"/>
          <w:numId w:val="1075"/>
        </w:numPr>
      </w:pPr>
      <w:r>
        <w:rPr>
          <w:b/>
          <w:bCs/>
        </w:rPr>
        <w:t xml:space="preserve">Cache Laravel optimizations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config:cache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route:cache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view:cache</w:t>
      </w:r>
      <w:r>
        <w:br/>
      </w:r>
      <w:r>
        <w:rPr>
          <w:rStyle w:val="ExtensionTok"/>
        </w:rPr>
        <w:t xml:space="preserve">php</w:t>
      </w:r>
      <w:r>
        <w:rPr>
          <w:rStyle w:val="NormalTok"/>
        </w:rPr>
        <w:t xml:space="preserve"> artisan optimize</w:t>
      </w:r>
    </w:p>
    <w:p>
      <w:pPr>
        <w:numPr>
          <w:ilvl w:val="0"/>
          <w:numId w:val="1075"/>
        </w:numPr>
      </w:pPr>
      <w:r>
        <w:rPr>
          <w:b/>
          <w:bCs/>
        </w:rPr>
        <w:t xml:space="preserve">Create storage link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storage:link</w:t>
      </w:r>
    </w:p>
    <w:p>
      <w:pPr>
        <w:numPr>
          <w:ilvl w:val="0"/>
          <w:numId w:val="1075"/>
        </w:numPr>
      </w:pPr>
      <w:r>
        <w:rPr>
          <w:b/>
          <w:bCs/>
        </w:rPr>
        <w:t xml:space="preserve">Set directory permissions</w:t>
      </w:r>
    </w:p>
    <w:p>
      <w:pPr>
        <w:numPr>
          <w:ilvl w:val="0"/>
          <w:numId w:val="1000"/>
        </w:numPr>
      </w:pPr>
      <w:r>
        <w:t xml:space="preserve">Ensure</w:t>
      </w:r>
      <w:r>
        <w:t xml:space="preserve"> </w:t>
      </w:r>
      <w:r>
        <w:rPr>
          <w:rStyle w:val="VerbatimChar"/>
        </w:rPr>
        <w:t xml:space="preserve">storage/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bootstrap/cache/</w:t>
      </w:r>
      <w:r>
        <w:t xml:space="preserve"> </w:t>
      </w:r>
      <w:r>
        <w:t xml:space="preserve">are writable by the web server.</w:t>
      </w:r>
    </w:p>
    <w:bookmarkEnd w:id="267"/>
    <w:bookmarkStart w:id="268" w:name="scheduler-and-queues"/>
    <w:p>
      <w:pPr>
        <w:pStyle w:val="Heading2"/>
      </w:pPr>
      <w:r>
        <w:t xml:space="preserve">Scheduler and queues</w:t>
      </w:r>
    </w:p>
    <w:p>
      <w:pPr>
        <w:pStyle w:val="FirstParagraph"/>
      </w:pPr>
      <w:r>
        <w:t xml:space="preserve">Add the scheduler cron entry:</w:t>
      </w:r>
    </w:p>
    <w:p>
      <w:pPr>
        <w:pStyle w:val="SourceCode"/>
      </w:pPr>
      <w:r>
        <w:rPr>
          <w:rStyle w:val="VerbatimChar"/>
        </w:rPr>
        <w:t xml:space="preserve">* * * * * cd /path/to/turista &amp;&amp; php artisan schedule:run &gt;&gt; /dev/null 2&gt;&amp;1</w:t>
      </w:r>
    </w:p>
    <w:p>
      <w:pPr>
        <w:pStyle w:val="FirstParagraph"/>
      </w:pPr>
      <w:r>
        <w:t xml:space="preserve">Run a queue worker using Supervisor or systemd: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queue:work </w:t>
      </w:r>
      <w:r>
        <w:rPr>
          <w:rStyle w:val="AttributeTok"/>
        </w:rPr>
        <w:t xml:space="preserve">--sleep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3 </w:t>
      </w:r>
      <w:r>
        <w:rPr>
          <w:rStyle w:val="AttributeTok"/>
        </w:rPr>
        <w:t xml:space="preserve">--tries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3 </w:t>
      </w:r>
      <w:r>
        <w:rPr>
          <w:rStyle w:val="AttributeTok"/>
        </w:rPr>
        <w:t xml:space="preserve">--max-time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3600</w:t>
      </w:r>
    </w:p>
    <w:bookmarkEnd w:id="268"/>
    <w:bookmarkStart w:id="269" w:name="web-server"/>
    <w:p>
      <w:pPr>
        <w:pStyle w:val="Heading2"/>
      </w:pPr>
      <w:r>
        <w:t xml:space="preserve">Web server</w:t>
      </w:r>
    </w:p>
    <w:p>
      <w:pPr>
        <w:pStyle w:val="FirstParagraph"/>
      </w:pPr>
      <w:r>
        <w:t xml:space="preserve">Point the document root to</w:t>
      </w:r>
      <w:r>
        <w:t xml:space="preserve"> </w:t>
      </w:r>
      <w:r>
        <w:rPr>
          <w:rStyle w:val="VerbatimChar"/>
        </w:rPr>
        <w:t xml:space="preserve">public/</w:t>
      </w:r>
      <w:r>
        <w:t xml:space="preserve">. Use HTTPS in production.</w:t>
      </w:r>
    </w:p>
    <w:bookmarkEnd w:id="269"/>
    <w:bookmarkStart w:id="270" w:name="post-deployment-verification"/>
    <w:p>
      <w:pPr>
        <w:pStyle w:val="Heading2"/>
      </w:pPr>
      <w:r>
        <w:t xml:space="preserve">Post-deployment verification</w:t>
      </w:r>
    </w:p>
    <w:p>
      <w:pPr>
        <w:pStyle w:val="Compact"/>
        <w:numPr>
          <w:ilvl w:val="0"/>
          <w:numId w:val="1076"/>
        </w:numPr>
      </w:pPr>
      <w:r>
        <w:t xml:space="preserve">Health check returns</w:t>
      </w:r>
      <w:r>
        <w:t xml:space="preserve"> </w:t>
      </w:r>
      <w:r>
        <w:rPr>
          <w:rStyle w:val="VerbatimChar"/>
        </w:rPr>
        <w:t xml:space="preserve">200 OK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/</w:t>
      </w:r>
      <w:r>
        <w:t xml:space="preserve">.</w:t>
      </w:r>
    </w:p>
    <w:p>
      <w:pPr>
        <w:pStyle w:val="Compact"/>
        <w:numPr>
          <w:ilvl w:val="0"/>
          <w:numId w:val="1077"/>
        </w:numPr>
      </w:pPr>
      <w:r>
        <w:t xml:space="preserve">Login endpoint returns a token for valid credentials.</w:t>
      </w:r>
    </w:p>
    <w:p>
      <w:pPr>
        <w:pStyle w:val="Compact"/>
        <w:numPr>
          <w:ilvl w:val="0"/>
          <w:numId w:val="1078"/>
        </w:numPr>
      </w:pPr>
      <w:r>
        <w:t xml:space="preserve">Migrations completed without errors.</w:t>
      </w:r>
    </w:p>
    <w:p>
      <w:pPr>
        <w:pStyle w:val="Compact"/>
        <w:numPr>
          <w:ilvl w:val="0"/>
          <w:numId w:val="1079"/>
        </w:numPr>
      </w:pPr>
      <w:r>
        <w:t xml:space="preserve">Queue worker is processing jobs.</w:t>
      </w:r>
    </w:p>
    <w:p>
      <w:pPr>
        <w:pStyle w:val="Compact"/>
        <w:numPr>
          <w:ilvl w:val="0"/>
          <w:numId w:val="1080"/>
        </w:numPr>
      </w:pPr>
      <w:r>
        <w:t xml:space="preserve">Scheduler is running every minute.</w:t>
      </w:r>
    </w:p>
    <w:p>
      <w:pPr>
        <w:pStyle w:val="Compact"/>
        <w:numPr>
          <w:ilvl w:val="0"/>
          <w:numId w:val="1081"/>
        </w:numPr>
      </w:pPr>
      <w:r>
        <w:t xml:space="preserve">Logs are being written to</w:t>
      </w:r>
      <w:r>
        <w:t xml:space="preserve"> </w:t>
      </w:r>
      <w:r>
        <w:rPr>
          <w:rStyle w:val="VerbatimChar"/>
        </w:rPr>
        <w:t xml:space="preserve">storage/logs/</w:t>
      </w:r>
      <w:r>
        <w:t xml:space="preserve">.</w:t>
      </w:r>
    </w:p>
    <w:bookmarkEnd w:id="270"/>
    <w:bookmarkStart w:id="271" w:name="rollback"/>
    <w:p>
      <w:pPr>
        <w:pStyle w:val="Heading2"/>
      </w:pPr>
      <w:r>
        <w:t xml:space="preserve">Rollback</w:t>
      </w:r>
    </w:p>
    <w:p>
      <w:pPr>
        <w:pStyle w:val="FirstParagraph"/>
      </w:pPr>
      <w:r>
        <w:t xml:space="preserve">If a deployment fails:</w:t>
      </w:r>
    </w:p>
    <w:p>
      <w:pPr>
        <w:pStyle w:val="Compact"/>
        <w:numPr>
          <w:ilvl w:val="0"/>
          <w:numId w:val="1082"/>
        </w:numPr>
      </w:pPr>
      <w:r>
        <w:t xml:space="preserve">Restore the previous code version.</w:t>
      </w:r>
    </w:p>
    <w:p>
      <w:pPr>
        <w:pStyle w:val="Compact"/>
        <w:numPr>
          <w:ilvl w:val="0"/>
          <w:numId w:val="1082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php artisan migrate:rollback</w:t>
      </w:r>
      <w:r>
        <w:t xml:space="preserve"> </w:t>
      </w:r>
      <w:r>
        <w:t xml:space="preserve">if migrations were applied.</w:t>
      </w:r>
    </w:p>
    <w:p>
      <w:pPr>
        <w:pStyle w:val="Compact"/>
        <w:numPr>
          <w:ilvl w:val="0"/>
          <w:numId w:val="1082"/>
        </w:numPr>
      </w:pPr>
      <w:r>
        <w:t xml:space="preserve">Clear caches:</w:t>
      </w:r>
      <w:r>
        <w:t xml:space="preserve"> </w:t>
      </w:r>
      <w:r>
        <w:rPr>
          <w:rStyle w:val="VerbatimChar"/>
        </w:rPr>
        <w:t xml:space="preserve">php artisan optimize:clear</w:t>
      </w:r>
      <w:r>
        <w:t xml:space="preserve">.</w:t>
      </w:r>
    </w:p>
    <w:p>
      <w:pPr>
        <w:pStyle w:val="Compact"/>
        <w:numPr>
          <w:ilvl w:val="0"/>
          <w:numId w:val="1082"/>
        </w:numPr>
      </w:pPr>
      <w:r>
        <w:t xml:space="preserve">Re-run</w:t>
      </w:r>
      <w:r>
        <w:t xml:space="preserve"> </w:t>
      </w:r>
      <w:r>
        <w:rPr>
          <w:rStyle w:val="VerbatimChar"/>
        </w:rPr>
        <w:t xml:space="preserve">php artisan optimize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71"/>
    <w:bookmarkEnd w:id="272"/>
    <w:bookmarkStart w:id="284" w:name="environment-variables"/>
    <w:p>
      <w:pPr>
        <w:pStyle w:val="Heading1"/>
      </w:pPr>
      <w:r>
        <w:t xml:space="preserve">Environment Variables</w:t>
      </w:r>
    </w:p>
    <w:p>
      <w:pPr>
        <w:pStyle w:val="FirstParagraph"/>
      </w:pPr>
      <w:r>
        <w:t xml:space="preserve">This reference describes the key environment variables used by Turista.</w:t>
      </w:r>
    </w:p>
    <w:bookmarkStart w:id="273" w:name="application"/>
    <w:p>
      <w:pPr>
        <w:pStyle w:val="Heading2"/>
      </w:pPr>
      <w:r>
        <w:t xml:space="preserve">Application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75"/>
        <w:gridCol w:w="2227"/>
        <w:gridCol w:w="32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APP_NAME</w:t>
            </w:r>
          </w:p>
        </w:tc>
        <w:tc>
          <w:tcPr/>
          <w:p>
            <w:pPr>
              <w:pStyle w:val="Compact"/>
            </w:pPr>
            <w:r>
              <w:t xml:space="preserve">Laravel</w:t>
            </w:r>
          </w:p>
        </w:tc>
        <w:tc>
          <w:tcPr/>
          <w:p>
            <w:pPr>
              <w:pStyle w:val="Compact"/>
            </w:pPr>
            <w:r>
              <w:t xml:space="preserve">Application name.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APP_ENV</w:t>
            </w:r>
          </w:p>
        </w:tc>
        <w:tc>
          <w:tcPr/>
          <w:p>
            <w:pPr>
              <w:pStyle w:val="Compact"/>
            </w:pPr>
            <w: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Environment:</w:t>
            </w:r>
            <w:r>
              <w:t xml:space="preserve"> </w:t>
            </w:r>
            <w:r>
              <w:rPr>
                <w:rStyle w:val="VerbatimChar"/>
              </w:rPr>
              <w:t xml:space="preserve">local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testing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production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APP_DEBUG</w:t>
            </w:r>
          </w:p>
        </w:tc>
        <w:tc>
          <w:tcPr/>
          <w:p>
            <w:pPr>
              <w:pStyle w:val="Compact"/>
            </w:pPr>
            <w: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Enables debug responses. Must be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  <w:r>
              <w:t xml:space="preserve"> </w:t>
            </w:r>
            <w:r>
              <w:t xml:space="preserve">in production.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APP_KEY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Encryption key. Generate with</w:t>
            </w:r>
            <w:r>
              <w:t xml:space="preserve"> </w:t>
            </w:r>
            <w:r>
              <w:rPr>
                <w:rStyle w:val="VerbatimChar"/>
              </w:rPr>
              <w:t xml:space="preserve">php artisan key:generate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APP_URL</w:t>
            </w:r>
          </w:p>
        </w:tc>
        <w:tc>
          <w:tcPr/>
          <w:p>
            <w:pPr>
              <w:pStyle w:val="Compact"/>
            </w:pPr>
            <w:r>
              <w:t xml:space="preserve">http://localhost</w:t>
            </w:r>
          </w:p>
        </w:tc>
        <w:tc>
          <w:tcPr/>
          <w:p>
            <w:pPr>
              <w:pStyle w:val="Compact"/>
            </w:pPr>
            <w:r>
              <w:t xml:space="preserve">Public URL of the application.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APP_TIMEZONE</w:t>
            </w:r>
          </w:p>
        </w:tc>
        <w:tc>
          <w:tcPr/>
          <w:p>
            <w:pPr>
              <w:pStyle w:val="Compact"/>
            </w:pPr>
            <w:r>
              <w:t xml:space="preserve">UTC</w:t>
            </w:r>
          </w:p>
        </w:tc>
        <w:tc>
          <w:tcPr/>
          <w:p>
            <w:pPr>
              <w:pStyle w:val="Compact"/>
            </w:pPr>
            <w:r>
              <w:t xml:space="preserve">Application timezone.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APP_LOCALE</w:t>
            </w:r>
          </w:p>
        </w:tc>
        <w:tc>
          <w:tcPr/>
          <w:p>
            <w:pPr>
              <w:pStyle w:val="Compact"/>
            </w:pPr>
            <w:r>
              <w:t xml:space="preserve">en</w:t>
            </w:r>
          </w:p>
        </w:tc>
        <w:tc>
          <w:tcPr/>
          <w:p>
            <w:pPr>
              <w:pStyle w:val="Compact"/>
            </w:pPr>
            <w:r>
              <w:t xml:space="preserve">Application locale.</w:t>
            </w:r>
          </w:p>
        </w:tc>
      </w:tr>
    </w:tbl>
    <w:bookmarkEnd w:id="273"/>
    <w:bookmarkStart w:id="274" w:name="database-2"/>
    <w:p>
      <w:pPr>
        <w:pStyle w:val="Heading2"/>
      </w:pPr>
      <w:r>
        <w:t xml:space="preserve">Database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DB_CONNECTION</w:t>
            </w:r>
          </w:p>
        </w:tc>
        <w:tc>
          <w:tcPr/>
          <w:p>
            <w:pPr>
              <w:pStyle w:val="Compact"/>
            </w:pPr>
            <w:r>
              <w:t xml:space="preserve">mysql</w:t>
            </w:r>
          </w:p>
        </w:tc>
        <w:tc>
          <w:tcPr/>
          <w:p>
            <w:pPr>
              <w:pStyle w:val="Compact"/>
            </w:pPr>
            <w:r>
              <w:t xml:space="preserve">Database driver. Tests use SQLite.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DB_HOST</w:t>
            </w:r>
          </w:p>
        </w:tc>
        <w:tc>
          <w:tcPr/>
          <w:p>
            <w:pPr>
              <w:pStyle w:val="Compact"/>
            </w:pPr>
            <w:r>
              <w:t xml:space="preserve">127.0.0.1</w:t>
            </w:r>
          </w:p>
        </w:tc>
        <w:tc>
          <w:tcPr/>
          <w:p>
            <w:pPr>
              <w:pStyle w:val="Compact"/>
            </w:pPr>
            <w:r>
              <w:t xml:space="preserve">Database host.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DB_PORT</w:t>
            </w:r>
          </w:p>
        </w:tc>
        <w:tc>
          <w:tcPr/>
          <w:p>
            <w:pPr>
              <w:pStyle w:val="Compact"/>
            </w:pPr>
            <w:r>
              <w:t xml:space="preserve">3306</w:t>
            </w:r>
          </w:p>
        </w:tc>
        <w:tc>
          <w:tcPr/>
          <w:p>
            <w:pPr>
              <w:pStyle w:val="Compact"/>
            </w:pPr>
            <w:r>
              <w:t xml:space="preserve">Database port.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DB_DATABASE</w:t>
            </w:r>
          </w:p>
        </w:tc>
        <w:tc>
          <w:tcPr/>
          <w:p>
            <w:pPr>
              <w:pStyle w:val="Compact"/>
            </w:pPr>
            <w:r>
              <w:t xml:space="preserve">turista</w:t>
            </w:r>
          </w:p>
        </w:tc>
        <w:tc>
          <w:tcPr/>
          <w:p>
            <w:pPr>
              <w:pStyle w:val="Compact"/>
            </w:pPr>
            <w:r>
              <w:t xml:space="preserve">Database name.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DB_USERNAME</w:t>
            </w:r>
          </w:p>
        </w:tc>
        <w:tc>
          <w:tcPr/>
          <w:p>
            <w:pPr>
              <w:pStyle w:val="Compact"/>
            </w:pPr>
            <w:r>
              <w:t xml:space="preserve">root</w:t>
            </w:r>
          </w:p>
        </w:tc>
        <w:tc>
          <w:tcPr/>
          <w:p>
            <w:pPr>
              <w:pStyle w:val="Compact"/>
            </w:pPr>
            <w:r>
              <w:t xml:space="preserve">Database user.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DB_PASSWORD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Database password.</w:t>
            </w:r>
          </w:p>
        </w:tc>
      </w:tr>
    </w:tbl>
    <w:bookmarkEnd w:id="274"/>
    <w:bookmarkStart w:id="275" w:name="sanctum"/>
    <w:p>
      <w:pPr>
        <w:pStyle w:val="Heading2"/>
      </w:pPr>
      <w:r>
        <w:t xml:space="preserve">Sanctum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75"/>
        <w:gridCol w:w="2227"/>
        <w:gridCol w:w="32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SANCTUM_TOKEN_EXPIRATION</w:t>
            </w:r>
          </w:p>
        </w:tc>
        <w:tc>
          <w:tcPr/>
          <w:p>
            <w:pPr>
              <w:pStyle w:val="Compact"/>
            </w:pPr>
            <w:r>
              <w:t xml:space="preserve">10080</w:t>
            </w:r>
          </w:p>
        </w:tc>
        <w:tc>
          <w:tcPr/>
          <w:p>
            <w:pPr>
              <w:pStyle w:val="Compact"/>
            </w:pPr>
            <w:r>
              <w:t xml:space="preserve">Token lifetime in minutes (1 week).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SANCTUM_STATEFUL_DOMAINS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Comma-separated list of stateful domains.</w:t>
            </w:r>
          </w:p>
        </w:tc>
      </w:tr>
    </w:tbl>
    <w:bookmarkEnd w:id="275"/>
    <w:bookmarkStart w:id="276" w:name="mail"/>
    <w:p>
      <w:pPr>
        <w:pStyle w:val="Heading2"/>
      </w:pPr>
      <w:r>
        <w:t xml:space="preserve">Mail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MAIL_MAILER</w:t>
            </w:r>
          </w:p>
        </w:tc>
        <w:tc>
          <w:tcPr/>
          <w:p>
            <w:pPr>
              <w:pStyle w:val="Compact"/>
            </w:pPr>
            <w:r>
              <w:t xml:space="preserve">Mail driver (</w:t>
            </w:r>
            <w:r>
              <w:rPr>
                <w:rStyle w:val="VerbatimChar"/>
              </w:rPr>
              <w:t xml:space="preserve">smtp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log</w:t>
            </w:r>
            <w:r>
              <w:t xml:space="preserve">, etc.).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MAIL_HOST</w:t>
            </w:r>
          </w:p>
        </w:tc>
        <w:tc>
          <w:tcPr/>
          <w:p>
            <w:pPr>
              <w:pStyle w:val="Compact"/>
            </w:pPr>
            <w:r>
              <w:t xml:space="preserve">SMTP host.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MAIL_PORT</w:t>
            </w:r>
          </w:p>
        </w:tc>
        <w:tc>
          <w:tcPr/>
          <w:p>
            <w:pPr>
              <w:pStyle w:val="Compact"/>
            </w:pPr>
            <w:r>
              <w:t xml:space="preserve">SMTP port.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MAIL_USERNAME</w:t>
            </w:r>
          </w:p>
        </w:tc>
        <w:tc>
          <w:tcPr/>
          <w:p>
            <w:pPr>
              <w:pStyle w:val="Compact"/>
            </w:pPr>
            <w:r>
              <w:t xml:space="preserve">SMTP username.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MAIL_PASSWORD</w:t>
            </w:r>
          </w:p>
        </w:tc>
        <w:tc>
          <w:tcPr/>
          <w:p>
            <w:pPr>
              <w:pStyle w:val="Compact"/>
            </w:pPr>
            <w:r>
              <w:t xml:space="preserve">SMTP password.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MAIL_ENCRYPTION</w:t>
            </w:r>
          </w:p>
        </w:tc>
        <w:tc>
          <w:tcPr/>
          <w:p>
            <w:pPr>
              <w:pStyle w:val="Compact"/>
            </w:pPr>
            <w:r>
              <w:t xml:space="preserve">TLS/SSL.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MAIL_FROM_ADDRESS</w:t>
            </w:r>
          </w:p>
        </w:tc>
        <w:tc>
          <w:tcPr/>
          <w:p>
            <w:pPr>
              <w:pStyle w:val="Compact"/>
            </w:pPr>
            <w:r>
              <w:t xml:space="preserve">Default from address.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MAIL_FROM_NAME</w:t>
            </w:r>
          </w:p>
        </w:tc>
        <w:tc>
          <w:tcPr/>
          <w:p>
            <w:pPr>
              <w:pStyle w:val="Compact"/>
            </w:pPr>
            <w:r>
              <w:t xml:space="preserve">Default from name.</w:t>
            </w:r>
          </w:p>
        </w:tc>
      </w:tr>
    </w:tbl>
    <w:bookmarkEnd w:id="276"/>
    <w:bookmarkStart w:id="277" w:name="coreverde-whatsapp"/>
    <w:p>
      <w:pPr>
        <w:pStyle w:val="Heading2"/>
      </w:pPr>
      <w:r>
        <w:t xml:space="preserve">CoreVerde WhatsApp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COREVERDE_BASE_URL</w:t>
            </w:r>
          </w:p>
        </w:tc>
        <w:tc>
          <w:tcPr/>
          <w:p>
            <w:pPr>
              <w:pStyle w:val="Compact"/>
            </w:pPr>
            <w:r>
              <w:t xml:space="preserve">CoreVerde API base URL.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COREVERDE_API_TOKEN</w:t>
            </w:r>
          </w:p>
        </w:tc>
        <w:tc>
          <w:tcPr/>
          <w:p>
            <w:pPr>
              <w:pStyle w:val="Compact"/>
            </w:pPr>
            <w:r>
              <w:t xml:space="preserve">API token.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COREVERDE_DEVICE_ID</w:t>
            </w:r>
          </w:p>
        </w:tc>
        <w:tc>
          <w:tcPr/>
          <w:p>
            <w:pPr>
              <w:pStyle w:val="Compact"/>
            </w:pPr>
            <w:r>
              <w:t xml:space="preserve">Device 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COREVERDE_ENABLED</w:t>
            </w:r>
          </w:p>
        </w:tc>
        <w:tc>
          <w:tcPr/>
          <w:p>
            <w:pPr>
              <w:pStyle w:val="Compact"/>
            </w:pPr>
            <w:r>
              <w:t xml:space="preserve">Set to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 </w:t>
            </w:r>
            <w:r>
              <w:t xml:space="preserve">to enable WhatsApp sending.</w:t>
            </w:r>
          </w:p>
        </w:tc>
      </w:tr>
    </w:tbl>
    <w:bookmarkEnd w:id="277"/>
    <w:bookmarkStart w:id="278" w:name="request-docs"/>
    <w:p>
      <w:pPr>
        <w:pStyle w:val="Heading2"/>
      </w:pPr>
      <w:r>
        <w:t xml:space="preserve">Request Docs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75"/>
        <w:gridCol w:w="2227"/>
        <w:gridCol w:w="32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REQUEST_DOCS_ENABLED</w:t>
            </w:r>
          </w:p>
        </w:tc>
        <w:tc>
          <w:tcPr/>
          <w:p>
            <w:pPr>
              <w:pStyle w:val="Compact"/>
            </w:pPr>
            <w: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Enables</w:t>
            </w:r>
            <w:r>
              <w:t xml:space="preserve"> </w:t>
            </w:r>
            <w:r>
              <w:rPr>
                <w:rStyle w:val="VerbatimChar"/>
              </w:rPr>
              <w:t xml:space="preserve">/request-docs</w:t>
            </w:r>
            <w:r>
              <w:t xml:space="preserve"> </w:t>
            </w:r>
            <w:r>
              <w:t xml:space="preserve">UI. Disable in production.</w:t>
            </w:r>
          </w:p>
        </w:tc>
      </w:tr>
    </w:tbl>
    <w:bookmarkEnd w:id="278"/>
    <w:bookmarkStart w:id="279" w:name="cors"/>
    <w:p>
      <w:pPr>
        <w:pStyle w:val="Heading2"/>
      </w:pPr>
      <w:r>
        <w:t xml:space="preserve">CORS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CORS_ALLOWED_ORIGINS</w:t>
            </w:r>
          </w:p>
        </w:tc>
        <w:tc>
          <w:tcPr/>
          <w:p>
            <w:pPr>
              <w:pStyle w:val="Compact"/>
            </w:pPr>
            <w:r>
              <w:t xml:space="preserve">Comma-separated allowed origins.</w:t>
            </w:r>
          </w:p>
        </w:tc>
      </w:tr>
    </w:tbl>
    <w:bookmarkEnd w:id="279"/>
    <w:bookmarkStart w:id="280" w:name="locations-2"/>
    <w:p>
      <w:pPr>
        <w:pStyle w:val="Heading2"/>
      </w:pPr>
      <w:r>
        <w:t xml:space="preserve">Locations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SEED_COUNTRIES</w:t>
            </w:r>
          </w:p>
        </w:tc>
        <w:tc>
          <w:tcPr/>
          <w:p>
            <w:pPr>
              <w:pStyle w:val="Compact"/>
            </w:pPr>
            <w:r>
              <w:t xml:space="preserve">Libya</w:t>
            </w:r>
          </w:p>
        </w:tc>
        <w:tc>
          <w:tcPr/>
          <w:p>
            <w:pPr>
              <w:pStyle w:val="Compact"/>
            </w:pPr>
            <w:r>
              <w:t xml:space="preserve">Comma-separated countries to seed.</w:t>
            </w:r>
          </w:p>
        </w:tc>
      </w:tr>
    </w:tbl>
    <w:bookmarkEnd w:id="280"/>
    <w:bookmarkStart w:id="281" w:name="queue"/>
    <w:p>
      <w:pPr>
        <w:pStyle w:val="Heading2"/>
      </w:pPr>
      <w:r>
        <w:t xml:space="preserve">Queue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QUEUE_CONNECTION</w:t>
            </w:r>
          </w:p>
        </w:tc>
        <w:tc>
          <w:tcPr/>
          <w:p>
            <w:pPr>
              <w:pStyle w:val="Compact"/>
            </w:pPr>
            <w:r>
              <w:t xml:space="preserve">database</w:t>
            </w:r>
          </w:p>
        </w:tc>
        <w:tc>
          <w:tcPr/>
          <w:p>
            <w:pPr>
              <w:pStyle w:val="Compact"/>
            </w:pPr>
            <w:r>
              <w:t xml:space="preserve">Queue driver.</w:t>
            </w:r>
          </w:p>
        </w:tc>
      </w:tr>
    </w:tbl>
    <w:bookmarkEnd w:id="281"/>
    <w:bookmarkStart w:id="282" w:name="cache"/>
    <w:p>
      <w:pPr>
        <w:pStyle w:val="Heading2"/>
      </w:pPr>
      <w:r>
        <w:t xml:space="preserve">Cache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CACHE_STORE</w:t>
            </w:r>
          </w:p>
        </w:tc>
        <w:tc>
          <w:tcPr/>
          <w:p>
            <w:pPr>
              <w:pStyle w:val="Compact"/>
            </w:pPr>
            <w:r>
              <w:t xml:space="preserve">database</w:t>
            </w:r>
          </w:p>
        </w:tc>
        <w:tc>
          <w:tcPr/>
          <w:p>
            <w:pPr>
              <w:pStyle w:val="Compact"/>
            </w:pPr>
            <w:r>
              <w:t xml:space="preserve">Cache driver.</w:t>
            </w:r>
          </w:p>
        </w:tc>
      </w:tr>
    </w:tbl>
    <w:bookmarkEnd w:id="282"/>
    <w:bookmarkStart w:id="283" w:name="logging-1"/>
    <w:p>
      <w:pPr>
        <w:pStyle w:val="Heading2"/>
      </w:pPr>
      <w:r>
        <w:t xml:space="preserve">Logging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LOG_CHANNEL</w:t>
            </w:r>
          </w:p>
        </w:tc>
        <w:tc>
          <w:tcPr/>
          <w:p>
            <w:pPr>
              <w:pStyle w:val="Compact"/>
            </w:pPr>
            <w:r>
              <w:t xml:space="preserve">stack</w:t>
            </w:r>
          </w:p>
        </w:tc>
        <w:tc>
          <w:tcPr/>
          <w:p>
            <w:pPr>
              <w:pStyle w:val="Compact"/>
            </w:pPr>
            <w:r>
              <w:t xml:space="preserve">Log channel.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LOG_LEVEL</w:t>
            </w:r>
          </w:p>
        </w:tc>
        <w:tc>
          <w:tcPr/>
          <w:p>
            <w:pPr>
              <w:pStyle w:val="Compact"/>
            </w:pPr>
            <w:r>
              <w:t xml:space="preserve">debug</w:t>
            </w:r>
          </w:p>
        </w:tc>
        <w:tc>
          <w:tcPr/>
          <w:p>
            <w:pPr>
              <w:pStyle w:val="Compact"/>
            </w:pPr>
            <w:r>
              <w:t xml:space="preserve">Minimum log level.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3"/>
    <w:bookmarkEnd w:id="284"/>
    <w:bookmarkStart w:id="291" w:name="scheduled-tasks"/>
    <w:p>
      <w:pPr>
        <w:pStyle w:val="Heading1"/>
      </w:pPr>
      <w:r>
        <w:t xml:space="preserve">Scheduled Tasks</w:t>
      </w:r>
    </w:p>
    <w:p>
      <w:pPr>
        <w:pStyle w:val="FirstParagraph"/>
      </w:pPr>
      <w:r>
        <w:t xml:space="preserve">Turista relies on Laravel’s task scheduler for background jobs. A cron entry must call</w:t>
      </w:r>
      <w:r>
        <w:t xml:space="preserve"> </w:t>
      </w:r>
      <w:r>
        <w:rPr>
          <w:rStyle w:val="VerbatimChar"/>
        </w:rPr>
        <w:t xml:space="preserve">schedule:run</w:t>
      </w:r>
      <w:r>
        <w:t xml:space="preserve"> </w:t>
      </w:r>
      <w:r>
        <w:t xml:space="preserve">every minute.</w:t>
      </w:r>
    </w:p>
    <w:bookmarkStart w:id="285" w:name="cron-entry"/>
    <w:p>
      <w:pPr>
        <w:pStyle w:val="Heading2"/>
      </w:pPr>
      <w:r>
        <w:t xml:space="preserve">Cron entry</w:t>
      </w:r>
    </w:p>
    <w:p>
      <w:pPr>
        <w:pStyle w:val="SourceCode"/>
      </w:pPr>
      <w:r>
        <w:rPr>
          <w:rStyle w:val="VerbatimChar"/>
        </w:rPr>
        <w:t xml:space="preserve">* * * * * cd /path/to/turista &amp;&amp; php artisan schedule:run &gt;&gt; /dev/null 2&gt;&amp;1</w:t>
      </w:r>
    </w:p>
    <w:bookmarkEnd w:id="285"/>
    <w:bookmarkStart w:id="288" w:name="registered-commands"/>
    <w:p>
      <w:pPr>
        <w:pStyle w:val="Heading2"/>
      </w:pPr>
      <w:r>
        <w:t xml:space="preserve">Registered commands</w:t>
      </w:r>
    </w:p>
    <w:p>
      <w:pPr>
        <w:pStyle w:val="FirstParagraph"/>
      </w:pPr>
      <w:r>
        <w:t xml:space="preserve">Commands are defined in</w:t>
      </w:r>
      <w:r>
        <w:t xml:space="preserve"> </w:t>
      </w:r>
      <w:r>
        <w:rPr>
          <w:rStyle w:val="VerbatimChar"/>
        </w:rPr>
        <w:t xml:space="preserve">routes/console.php</w:t>
      </w:r>
      <w:r>
        <w:t xml:space="preserve">.</w:t>
      </w:r>
    </w:p>
    <w:bookmarkStart w:id="286" w:name="release-expired-pending-reservations-1"/>
    <w:p>
      <w:pPr>
        <w:pStyle w:val="Heading3"/>
      </w:pPr>
      <w:r>
        <w:t xml:space="preserve">Release expired pending reservations</w:t>
      </w:r>
    </w:p>
    <w:p>
      <w:pPr>
        <w:pStyle w:val="SourceCode"/>
      </w:pPr>
      <w:r>
        <w:rPr>
          <w:rStyle w:val="NormalTok"/>
        </w:rPr>
        <w:t xml:space="preserve">Schedule::command(</w:t>
      </w:r>
      <w:r>
        <w:rPr>
          <w:rStyle w:val="StringTok"/>
        </w:rPr>
        <w:t xml:space="preserve">'pending-reservations:release-expired'</w:t>
      </w:r>
      <w:r>
        <w:rPr>
          <w:rStyle w:val="NormalTok"/>
        </w:rPr>
        <w:t xml:space="preserve">)-&gt;everyMinute()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Finds pending reservations whose</w:t>
      </w:r>
      <w:r>
        <w:t xml:space="preserve"> </w:t>
      </w:r>
      <w:r>
        <w:rPr>
          <w:rStyle w:val="VerbatimChar"/>
        </w:rPr>
        <w:t xml:space="preserve">expires_at</w:t>
      </w:r>
      <w:r>
        <w:t xml:space="preserve"> </w:t>
      </w:r>
      <w:r>
        <w:t xml:space="preserve">has passed and releases their held availability so the units can be booked again.</w:t>
      </w:r>
    </w:p>
    <w:bookmarkEnd w:id="286"/>
    <w:bookmarkStart w:id="287" w:name="send-due-notifications-1"/>
    <w:p>
      <w:pPr>
        <w:pStyle w:val="Heading3"/>
      </w:pPr>
      <w:r>
        <w:t xml:space="preserve">Send due notifications</w:t>
      </w:r>
    </w:p>
    <w:p>
      <w:pPr>
        <w:pStyle w:val="SourceCode"/>
      </w:pPr>
      <w:r>
        <w:rPr>
          <w:rStyle w:val="NormalTok"/>
        </w:rPr>
        <w:t xml:space="preserve">Schedule::command(</w:t>
      </w:r>
      <w:r>
        <w:rPr>
          <w:rStyle w:val="StringTok"/>
        </w:rPr>
        <w:t xml:space="preserve">'notifications:send-due'</w:t>
      </w:r>
      <w:r>
        <w:rPr>
          <w:rStyle w:val="NormalTok"/>
        </w:rPr>
        <w:t xml:space="preserve">)-&gt;everyMinute()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Claims</w:t>
      </w:r>
      <w:r>
        <w:t xml:space="preserve"> </w:t>
      </w:r>
      <w:r>
        <w:rPr>
          <w:rStyle w:val="VerbatimChar"/>
        </w:rPr>
        <w:t xml:space="preserve">ScheduledNotification</w:t>
      </w:r>
      <w:r>
        <w:t xml:space="preserve"> </w:t>
      </w:r>
      <w:r>
        <w:t xml:space="preserve">rows whose</w:t>
      </w:r>
      <w:r>
        <w:t xml:space="preserve"> </w:t>
      </w:r>
      <w:r>
        <w:rPr>
          <w:rStyle w:val="VerbatimChar"/>
        </w:rPr>
        <w:t xml:space="preserve">send_at</w:t>
      </w:r>
      <w:r>
        <w:t xml:space="preserve"> </w:t>
      </w:r>
      <w:r>
        <w:t xml:space="preserve">has passed and dispatches</w:t>
      </w:r>
      <w:r>
        <w:t xml:space="preserve"> </w:t>
      </w:r>
      <w:r>
        <w:rPr>
          <w:rStyle w:val="VerbatimChar"/>
        </w:rPr>
        <w:t xml:space="preserve">DispatchScheduledNotification</w:t>
      </w:r>
      <w:r>
        <w:t xml:space="preserve"> </w:t>
      </w:r>
      <w:r>
        <w:t xml:space="preserve">jobs to the queue.</w:t>
      </w:r>
    </w:p>
    <w:bookmarkEnd w:id="287"/>
    <w:bookmarkEnd w:id="288"/>
    <w:bookmarkStart w:id="289" w:name="queue-workers"/>
    <w:p>
      <w:pPr>
        <w:pStyle w:val="Heading2"/>
      </w:pPr>
      <w:r>
        <w:t xml:space="preserve">Queue workers</w:t>
      </w:r>
    </w:p>
    <w:p>
      <w:pPr>
        <w:pStyle w:val="FirstParagraph"/>
      </w:pPr>
      <w:r>
        <w:t xml:space="preserve">Scheduled commands dispatch jobs to the queue. Ensure a queue worker is running:</w:t>
      </w:r>
    </w:p>
    <w:p>
      <w:pPr>
        <w:pStyle w:val="SourceCode"/>
      </w:pPr>
      <w:r>
        <w:rPr>
          <w:rStyle w:val="ExtensionTok"/>
        </w:rPr>
        <w:t xml:space="preserve">php</w:t>
      </w:r>
      <w:r>
        <w:rPr>
          <w:rStyle w:val="NormalTok"/>
        </w:rPr>
        <w:t xml:space="preserve"> artisan queue:work </w:t>
      </w:r>
      <w:r>
        <w:rPr>
          <w:rStyle w:val="AttributeTok"/>
        </w:rPr>
        <w:t xml:space="preserve">--sleep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3 </w:t>
      </w:r>
      <w:r>
        <w:rPr>
          <w:rStyle w:val="AttributeTok"/>
        </w:rPr>
        <w:t xml:space="preserve">--tries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3</w:t>
      </w:r>
    </w:p>
    <w:p>
      <w:pPr>
        <w:pStyle w:val="FirstParagraph"/>
      </w:pPr>
      <w:r>
        <w:t xml:space="preserve">For production, use Supervisor or systemd to keep the worker alive.</w:t>
      </w:r>
    </w:p>
    <w:bookmarkEnd w:id="289"/>
    <w:bookmarkStart w:id="290" w:name="monitoring"/>
    <w:p>
      <w:pPr>
        <w:pStyle w:val="Heading2"/>
      </w:pPr>
      <w:r>
        <w:t xml:space="preserve">Monitoring</w:t>
      </w:r>
    </w:p>
    <w:p>
      <w:pPr>
        <w:pStyle w:val="Compact"/>
        <w:numPr>
          <w:ilvl w:val="0"/>
          <w:numId w:val="1083"/>
        </w:numPr>
      </w:pPr>
      <w:r>
        <w:t xml:space="preserve">Check</w:t>
      </w:r>
      <w:r>
        <w:t xml:space="preserve"> </w:t>
      </w:r>
      <w:r>
        <w:rPr>
          <w:rStyle w:val="VerbatimChar"/>
        </w:rPr>
        <w:t xml:space="preserve">storage/logs/laravel.log</w:t>
      </w:r>
      <w:r>
        <w:t xml:space="preserve"> </w:t>
      </w:r>
      <w:r>
        <w:t xml:space="preserve">for scheduler or worker errors.</w:t>
      </w:r>
    </w:p>
    <w:p>
      <w:pPr>
        <w:pStyle w:val="Compact"/>
        <w:numPr>
          <w:ilvl w:val="0"/>
          <w:numId w:val="1083"/>
        </w:numPr>
      </w:pPr>
      <w:r>
        <w:t xml:space="preserve">Verify the cron daemon is running.</w:t>
      </w:r>
    </w:p>
    <w:p>
      <w:pPr>
        <w:pStyle w:val="Compact"/>
        <w:numPr>
          <w:ilvl w:val="0"/>
          <w:numId w:val="1083"/>
        </w:numPr>
      </w:pPr>
      <w:r>
        <w:t xml:space="preserve">Verify the queue worker process is running.</w:t>
      </w:r>
    </w:p>
    <w:p>
      <w:pPr>
        <w:pStyle w:val="Compact"/>
        <w:numPr>
          <w:ilvl w:val="0"/>
          <w:numId w:val="1083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php artisan queue:monitor</w:t>
      </w:r>
      <w:r>
        <w:t xml:space="preserve"> </w:t>
      </w:r>
      <w:r>
        <w:t xml:space="preserve">or a monitoring service to alert on queue length.</w:t>
      </w:r>
    </w:p>
    <w:p>
      <w:r>
        <w:pict>
          <v:rect style="width:0;height:1.5pt" o:hralign="center" o:hrstd="t" o:hr="t"/>
        </w:pict>
      </w:r>
    </w:p>
    <w:bookmarkEnd w:id="290"/>
    <w:bookmarkEnd w:id="291"/>
    <w:bookmarkStart w:id="299" w:name="monitoring-1"/>
    <w:p>
      <w:pPr>
        <w:pStyle w:val="Heading1"/>
      </w:pPr>
      <w:r>
        <w:t xml:space="preserve">Monitoring</w:t>
      </w:r>
    </w:p>
    <w:p>
      <w:pPr>
        <w:pStyle w:val="FirstParagraph"/>
      </w:pPr>
      <w:r>
        <w:t xml:space="preserve">This document covers observability points for operating Turista in production.</w:t>
      </w:r>
    </w:p>
    <w:bookmarkStart w:id="292" w:name="logs"/>
    <w:p>
      <w:pPr>
        <w:pStyle w:val="Heading2"/>
      </w:pPr>
      <w:r>
        <w:t xml:space="preserve">Logs</w:t>
      </w:r>
    </w:p>
    <w:p>
      <w:pPr>
        <w:pStyle w:val="FirstParagraph"/>
      </w:pPr>
      <w:r>
        <w:t xml:space="preserve">Laravel logs to</w:t>
      </w:r>
      <w:r>
        <w:t xml:space="preserve"> </w:t>
      </w:r>
      <w:r>
        <w:rPr>
          <w:rStyle w:val="VerbatimChar"/>
        </w:rPr>
        <w:t xml:space="preserve">storage/logs/laravel.log</w:t>
      </w:r>
      <w:r>
        <w:t xml:space="preserve"> </w:t>
      </w:r>
      <w:r>
        <w:t xml:space="preserve">by default. Tail logs in real time:</w:t>
      </w:r>
    </w:p>
    <w:p>
      <w:pPr>
        <w:pStyle w:val="SourceCode"/>
      </w:pPr>
      <w:r>
        <w:rPr>
          <w:rStyle w:val="FunctionTok"/>
        </w:rPr>
        <w:t xml:space="preserve">tail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-f</w:t>
      </w:r>
      <w:r>
        <w:rPr>
          <w:rStyle w:val="NormalTok"/>
        </w:rPr>
        <w:t xml:space="preserve"> storage/logs/laravel.log</w:t>
      </w:r>
    </w:p>
    <w:p>
      <w:pPr>
        <w:pStyle w:val="FirstParagraph"/>
      </w:pPr>
      <w:r>
        <w:t xml:space="preserve">For production, forward logs to a centralized system such as ELK, Datadog, or CloudWatch.</w:t>
      </w:r>
    </w:p>
    <w:bookmarkEnd w:id="292"/>
    <w:bookmarkStart w:id="293" w:name="audit-log"/>
    <w:p>
      <w:pPr>
        <w:pStyle w:val="Heading2"/>
      </w:pPr>
      <w:r>
        <w:t xml:space="preserve">Audit log</w:t>
      </w:r>
    </w:p>
    <w:p>
      <w:pPr>
        <w:pStyle w:val="FirstParagraph"/>
      </w:pPr>
      <w:r>
        <w:t xml:space="preserve">OwenIt Auditing writes model changes to the</w:t>
      </w:r>
      <w:r>
        <w:t xml:space="preserve"> </w:t>
      </w:r>
      <w:r>
        <w:rPr>
          <w:rStyle w:val="VerbatimChar"/>
        </w:rPr>
        <w:t xml:space="preserve">audits</w:t>
      </w:r>
      <w:r>
        <w:t xml:space="preserve"> </w:t>
      </w:r>
      <w:r>
        <w:t xml:space="preserve">table. You can query it to trace:</w:t>
      </w:r>
    </w:p>
    <w:p>
      <w:pPr>
        <w:pStyle w:val="Compact"/>
        <w:numPr>
          <w:ilvl w:val="0"/>
          <w:numId w:val="1084"/>
        </w:numPr>
      </w:pPr>
      <w:r>
        <w:t xml:space="preserve">Who created or updated a record.</w:t>
      </w:r>
    </w:p>
    <w:p>
      <w:pPr>
        <w:pStyle w:val="Compact"/>
        <w:numPr>
          <w:ilvl w:val="0"/>
          <w:numId w:val="1084"/>
        </w:numPr>
      </w:pPr>
      <w:r>
        <w:t xml:space="preserve">What values changed.</w:t>
      </w:r>
    </w:p>
    <w:p>
      <w:pPr>
        <w:pStyle w:val="Compact"/>
        <w:numPr>
          <w:ilvl w:val="0"/>
          <w:numId w:val="1084"/>
        </w:numPr>
      </w:pPr>
      <w:r>
        <w:t xml:space="preserve">When the change occurred.</w:t>
      </w:r>
    </w:p>
    <w:p>
      <w:pPr>
        <w:pStyle w:val="FirstParagraph"/>
      </w:pPr>
      <w:r>
        <w:t xml:space="preserve">Example:</w:t>
      </w:r>
    </w:p>
    <w:p>
      <w:pPr>
        <w:pStyle w:val="SourceCode"/>
      </w:pPr>
      <w:r>
        <w:rPr>
          <w:rStyle w:val="KeywordTok"/>
        </w:rPr>
        <w:t xml:space="preserve">SELECT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FROM</w:t>
      </w:r>
      <w:r>
        <w:rPr>
          <w:rStyle w:val="NormalTok"/>
        </w:rPr>
        <w:t xml:space="preserve"> audits </w:t>
      </w:r>
      <w:r>
        <w:rPr>
          <w:rStyle w:val="KeywordTok"/>
        </w:rPr>
        <w:t xml:space="preserve">WHERE</w:t>
      </w:r>
      <w:r>
        <w:rPr>
          <w:rStyle w:val="NormalTok"/>
        </w:rPr>
        <w:t xml:space="preserve"> auditable_type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'App</w:t>
      </w:r>
      <w:r>
        <w:rPr>
          <w:rStyle w:val="CharTok"/>
        </w:rPr>
        <w:t xml:space="preserve">\\</w:t>
      </w:r>
      <w:r>
        <w:rPr>
          <w:rStyle w:val="StringTok"/>
        </w:rPr>
        <w:t xml:space="preserve">Models</w:t>
      </w:r>
      <w:r>
        <w:rPr>
          <w:rStyle w:val="CharTok"/>
        </w:rPr>
        <w:t xml:space="preserve">\\</w:t>
      </w:r>
      <w:r>
        <w:rPr>
          <w:rStyle w:val="StringTok"/>
        </w:rPr>
        <w:t xml:space="preserve">Reservation'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AND</w:t>
      </w:r>
      <w:r>
        <w:rPr>
          <w:rStyle w:val="NormalTok"/>
        </w:rPr>
        <w:t xml:space="preserve"> auditable_id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ORDER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BY</w:t>
      </w:r>
      <w:r>
        <w:rPr>
          <w:rStyle w:val="NormalTok"/>
        </w:rPr>
        <w:t xml:space="preserve"> created_at </w:t>
      </w:r>
      <w:r>
        <w:rPr>
          <w:rStyle w:val="KeywordTok"/>
        </w:rPr>
        <w:t xml:space="preserve">DESC</w:t>
      </w:r>
      <w:r>
        <w:rPr>
          <w:rStyle w:val="NormalTok"/>
        </w:rPr>
        <w:t xml:space="preserve">;</w:t>
      </w:r>
    </w:p>
    <w:p>
      <w:pPr>
        <w:pStyle w:val="FirstParagraph"/>
      </w:pPr>
      <w:r>
        <w:t xml:space="preserve">Note: password hashes are excluded from audit logs via</w:t>
      </w:r>
      <w:r>
        <w:t xml:space="preserve"> </w:t>
      </w:r>
      <w:r>
        <w:rPr>
          <w:rStyle w:val="VerbatimChar"/>
        </w:rPr>
        <w:t xml:space="preserve">User::$auditExclude</w:t>
      </w:r>
      <w:r>
        <w:t xml:space="preserve">.</w:t>
      </w:r>
    </w:p>
    <w:bookmarkEnd w:id="293"/>
    <w:bookmarkStart w:id="294" w:name="queue-monitoring"/>
    <w:p>
      <w:pPr>
        <w:pStyle w:val="Heading2"/>
      </w:pPr>
      <w:r>
        <w:t xml:space="preserve">Queue monitoring</w:t>
      </w:r>
    </w:p>
    <w:p>
      <w:pPr>
        <w:pStyle w:val="FirstParagraph"/>
      </w:pPr>
      <w:r>
        <w:t xml:space="preserve">Monitor queue health by:</w:t>
      </w:r>
    </w:p>
    <w:p>
      <w:pPr>
        <w:pStyle w:val="Compact"/>
        <w:numPr>
          <w:ilvl w:val="0"/>
          <w:numId w:val="1085"/>
        </w:numPr>
      </w:pPr>
      <w:r>
        <w:t xml:space="preserve">Checking worker processes are running.</w:t>
      </w:r>
    </w:p>
    <w:p>
      <w:pPr>
        <w:pStyle w:val="Compact"/>
        <w:numPr>
          <w:ilvl w:val="0"/>
          <w:numId w:val="1085"/>
        </w:numPr>
      </w:pPr>
      <w:r>
        <w:t xml:space="preserve">Watching queue table or Redis list length.</w:t>
      </w:r>
    </w:p>
    <w:p>
      <w:pPr>
        <w:pStyle w:val="Compact"/>
        <w:numPr>
          <w:ilvl w:val="0"/>
          <w:numId w:val="1085"/>
        </w:numPr>
      </w:pPr>
      <w:r>
        <w:t xml:space="preserve">Setting up alerts for failed jobs in</w:t>
      </w:r>
      <w:r>
        <w:t xml:space="preserve"> </w:t>
      </w:r>
      <w:r>
        <w:rPr>
          <w:rStyle w:val="VerbatimChar"/>
        </w:rPr>
        <w:t xml:space="preserve">failed_jobs</w:t>
      </w:r>
      <w:r>
        <w:t xml:space="preserve">.</w:t>
      </w:r>
    </w:p>
    <w:bookmarkEnd w:id="294"/>
    <w:bookmarkStart w:id="295" w:name="health-check"/>
    <w:p>
      <w:pPr>
        <w:pStyle w:val="Heading2"/>
      </w:pPr>
      <w:r>
        <w:t xml:space="preserve">Health check</w:t>
      </w:r>
    </w:p>
    <w:p>
      <w:pPr>
        <w:pStyle w:val="FirstParagraph"/>
      </w:pPr>
      <w:r>
        <w:rPr>
          <w:rStyle w:val="VerbatimChar"/>
        </w:rPr>
        <w:t xml:space="preserve">routes/web.php</w:t>
      </w:r>
      <w:r>
        <w:t xml:space="preserve"> </w:t>
      </w:r>
      <w:r>
        <w:t xml:space="preserve">exposes a simple health-check endpoint at</w:t>
      </w:r>
      <w:r>
        <w:t xml:space="preserve"> </w:t>
      </w:r>
      <w:r>
        <w:rPr>
          <w:rStyle w:val="VerbatimChar"/>
        </w:rPr>
        <w:t xml:space="preserve">/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GET /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rStyle w:val="VerbatimChar"/>
        </w:rPr>
        <w:t xml:space="preserve">200 OK</w:t>
      </w:r>
      <w:r>
        <w:t xml:space="preserve"> </w:t>
      </w:r>
      <w:r>
        <w:t xml:space="preserve">response indicates the application is reachable.</w:t>
      </w:r>
    </w:p>
    <w:bookmarkEnd w:id="295"/>
    <w:bookmarkStart w:id="296" w:name="scheduler-monitoring"/>
    <w:p>
      <w:pPr>
        <w:pStyle w:val="Heading2"/>
      </w:pPr>
      <w:r>
        <w:t xml:space="preserve">Scheduler monitoring</w:t>
      </w:r>
    </w:p>
    <w:p>
      <w:pPr>
        <w:pStyle w:val="FirstParagraph"/>
      </w:pPr>
      <w:r>
        <w:t xml:space="preserve">Ensure the cron entry is active:</w:t>
      </w:r>
    </w:p>
    <w:p>
      <w:pPr>
        <w:pStyle w:val="SourceCode"/>
      </w:pPr>
      <w:r>
        <w:rPr>
          <w:rStyle w:val="FunctionTok"/>
        </w:rPr>
        <w:t xml:space="preserve">crontab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-l</w:t>
      </w:r>
    </w:p>
    <w:p>
      <w:pPr>
        <w:pStyle w:val="FirstParagraph"/>
      </w:pPr>
      <w:r>
        <w:t xml:space="preserve">Verify scheduler activity in logs.</w:t>
      </w:r>
    </w:p>
    <w:bookmarkEnd w:id="296"/>
    <w:bookmarkStart w:id="297" w:name="error-tracking"/>
    <w:p>
      <w:pPr>
        <w:pStyle w:val="Heading2"/>
      </w:pPr>
      <w:r>
        <w:t xml:space="preserve">Error tracking</w:t>
      </w:r>
    </w:p>
    <w:p>
      <w:pPr>
        <w:pStyle w:val="FirstParagraph"/>
      </w:pPr>
      <w:r>
        <w:t xml:space="preserve">Consider integrating an error-tracking service such as Sentry, Bugsnag, or Flare to capture production exceptions.</w:t>
      </w:r>
    </w:p>
    <w:bookmarkEnd w:id="297"/>
    <w:bookmarkStart w:id="298" w:name="performance"/>
    <w:p>
      <w:pPr>
        <w:pStyle w:val="Heading2"/>
      </w:pPr>
      <w:r>
        <w:t xml:space="preserve">Performance</w:t>
      </w:r>
    </w:p>
    <w:p>
      <w:pPr>
        <w:pStyle w:val="Compact"/>
        <w:numPr>
          <w:ilvl w:val="0"/>
          <w:numId w:val="1086"/>
        </w:numPr>
      </w:pPr>
      <w:r>
        <w:t xml:space="preserve">Keep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,</w:t>
      </w:r>
      <w:r>
        <w:t xml:space="preserve"> </w:t>
      </w:r>
      <w:r>
        <w:rPr>
          <w:rStyle w:val="VerbatimChar"/>
        </w:rPr>
        <w:t xml:space="preserve">route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caches enabled in production.</w:t>
      </w:r>
    </w:p>
    <w:p>
      <w:pPr>
        <w:pStyle w:val="Compact"/>
        <w:numPr>
          <w:ilvl w:val="0"/>
          <w:numId w:val="1086"/>
        </w:numPr>
      </w:pPr>
      <w:r>
        <w:t xml:space="preserve">Monitor slow queries on the</w:t>
      </w:r>
      <w:r>
        <w:t xml:space="preserve"> </w:t>
      </w:r>
      <w:r>
        <w:rPr>
          <w:rStyle w:val="VerbatimChar"/>
        </w:rPr>
        <w:t xml:space="preserve">unit_availabilities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reservations</w:t>
      </w:r>
      <w:r>
        <w:t xml:space="preserve"> </w:t>
      </w:r>
      <w:r>
        <w:t xml:space="preserve">tables.</w:t>
      </w:r>
    </w:p>
    <w:p>
      <w:pPr>
        <w:pStyle w:val="Compact"/>
        <w:numPr>
          <w:ilvl w:val="0"/>
          <w:numId w:val="1086"/>
        </w:numPr>
      </w:pPr>
      <w:r>
        <w:t xml:space="preserve">Review the performance indexes added by recent migrations.</w:t>
      </w:r>
    </w:p>
    <w:p>
      <w:r>
        <w:pict>
          <v:rect style="width:0;height:1.5pt" o:hralign="center" o:hrstd="t" o:hr="t"/>
        </w:pict>
      </w:r>
    </w:p>
    <w:bookmarkEnd w:id="298"/>
    <w:bookmarkEnd w:id="299"/>
    <w:bookmarkStart w:id="310" w:name="security-overview"/>
    <w:p>
      <w:pPr>
        <w:pStyle w:val="Heading1"/>
      </w:pPr>
      <w:r>
        <w:t xml:space="preserve">Security Overview</w:t>
      </w:r>
    </w:p>
    <w:p>
      <w:pPr>
        <w:pStyle w:val="FirstParagraph"/>
      </w:pPr>
      <w:r>
        <w:t xml:space="preserve">Turista’s security model combines Laravel’s built-in protections, Sanctum tokens, Spatie roles/permissions, policy-based authorization, and additional hardening.</w:t>
      </w:r>
    </w:p>
    <w:bookmarkStart w:id="300" w:name="authentication-1"/>
    <w:p>
      <w:pPr>
        <w:pStyle w:val="Heading2"/>
      </w:pPr>
      <w:r>
        <w:t xml:space="preserve">Authentication</w:t>
      </w:r>
    </w:p>
    <w:p>
      <w:pPr>
        <w:pStyle w:val="Compact"/>
        <w:numPr>
          <w:ilvl w:val="0"/>
          <w:numId w:val="1087"/>
        </w:numPr>
      </w:pPr>
      <w:r>
        <w:t xml:space="preserve">API clients authenticate with Sanctum bearer tokens.</w:t>
      </w:r>
    </w:p>
    <w:p>
      <w:pPr>
        <w:pStyle w:val="Compact"/>
        <w:numPr>
          <w:ilvl w:val="0"/>
          <w:numId w:val="1087"/>
        </w:numPr>
      </w:pPr>
      <w:r>
        <w:t xml:space="preserve">Tokens expire after one week by default.</w:t>
      </w:r>
    </w:p>
    <w:p>
      <w:pPr>
        <w:pStyle w:val="Compact"/>
        <w:numPr>
          <w:ilvl w:val="0"/>
          <w:numId w:val="1087"/>
        </w:numPr>
      </w:pPr>
      <w:r>
        <w:t xml:space="preserve">Login requires a verified account.</w:t>
      </w:r>
    </w:p>
    <w:p>
      <w:pPr>
        <w:pStyle w:val="Compact"/>
        <w:numPr>
          <w:ilvl w:val="0"/>
          <w:numId w:val="1087"/>
        </w:numPr>
      </w:pPr>
      <w:r>
        <w:t xml:space="preserve">OTP verification is required after registration.</w:t>
      </w:r>
    </w:p>
    <w:bookmarkEnd w:id="300"/>
    <w:bookmarkStart w:id="301" w:name="authorization"/>
    <w:p>
      <w:pPr>
        <w:pStyle w:val="Heading2"/>
      </w:pPr>
      <w:r>
        <w:t xml:space="preserve">Authorization</w:t>
      </w:r>
    </w:p>
    <w:p>
      <w:pPr>
        <w:pStyle w:val="Compact"/>
        <w:numPr>
          <w:ilvl w:val="0"/>
          <w:numId w:val="1088"/>
        </w:numPr>
      </w:pPr>
      <w:r>
        <w:t xml:space="preserve">Routes are protected by role middleware (</w:t>
      </w:r>
      <w:r>
        <w:rPr>
          <w:rStyle w:val="VerbatimChar"/>
        </w:rPr>
        <w:t xml:space="preserve">super_admin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owner</w:t>
      </w:r>
      <w:r>
        <w:t xml:space="preserve">,</w:t>
      </w:r>
      <w:r>
        <w:t xml:space="preserve"> </w:t>
      </w:r>
      <w:r>
        <w:rPr>
          <w:rStyle w:val="VerbatimChar"/>
        </w:rPr>
        <w:t xml:space="preserve">employee</w:t>
      </w:r>
      <w:r>
        <w:t xml:space="preserve">,</w:t>
      </w:r>
      <w:r>
        <w:t xml:space="preserve"> </w:t>
      </w:r>
      <w:r>
        <w:rPr>
          <w:rStyle w:val="VerbatimChar"/>
        </w:rPr>
        <w:t xml:space="preserve">customer</w:t>
      </w:r>
      <w:r>
        <w:t xml:space="preserve">).</w:t>
      </w:r>
    </w:p>
    <w:p>
      <w:pPr>
        <w:pStyle w:val="Compact"/>
        <w:numPr>
          <w:ilvl w:val="0"/>
          <w:numId w:val="1088"/>
        </w:numPr>
      </w:pPr>
      <w:r>
        <w:t xml:space="preserve">Policies enforce ownership and state checks.</w:t>
      </w:r>
    </w:p>
    <w:p>
      <w:pPr>
        <w:pStyle w:val="Compact"/>
        <w:numPr>
          <w:ilvl w:val="0"/>
          <w:numId w:val="1088"/>
        </w:numPr>
      </w:pPr>
      <w:r>
        <w:rPr>
          <w:rStyle w:val="VerbatimChar"/>
        </w:rPr>
        <w:t xml:space="preserve">super_admin</w:t>
      </w:r>
      <w:r>
        <w:t xml:space="preserve"> </w:t>
      </w:r>
      <w:r>
        <w:t xml:space="preserve">bypasses all policies via</w:t>
      </w:r>
      <w:r>
        <w:t xml:space="preserve"> </w:t>
      </w:r>
      <w:r>
        <w:rPr>
          <w:rStyle w:val="VerbatimChar"/>
        </w:rPr>
        <w:t xml:space="preserve">Gate::before</w:t>
      </w:r>
      <w:r>
        <w:t xml:space="preserve">.</w:t>
      </w:r>
    </w:p>
    <w:p>
      <w:pPr>
        <w:pStyle w:val="Compact"/>
        <w:numPr>
          <w:ilvl w:val="0"/>
          <w:numId w:val="1088"/>
        </w:numPr>
      </w:pPr>
      <w:r>
        <w:t xml:space="preserve">Owner actions require the owner to be approved (</w:t>
      </w:r>
      <w:r>
        <w:rPr>
          <w:rStyle w:val="VerbatimChar"/>
        </w:rPr>
        <w:t xml:space="preserve">status = active</w:t>
      </w:r>
      <w:r>
        <w:t xml:space="preserve">).</w:t>
      </w:r>
    </w:p>
    <w:p>
      <w:pPr>
        <w:pStyle w:val="Compact"/>
        <w:numPr>
          <w:ilvl w:val="0"/>
          <w:numId w:val="1088"/>
        </w:numPr>
      </w:pPr>
      <w:r>
        <w:t xml:space="preserve">Employee actions require the employee to be</w:t>
      </w:r>
      <w:r>
        <w:t xml:space="preserve"> </w:t>
      </w:r>
      <w:r>
        <w:rPr>
          <w:rStyle w:val="VerbatimChar"/>
        </w:rPr>
        <w:t xml:space="preserve">active</w:t>
      </w:r>
      <w:r>
        <w:t xml:space="preserve"> </w:t>
      </w:r>
      <w:r>
        <w:t xml:space="preserve">and scoped to their owner/building.</w:t>
      </w:r>
    </w:p>
    <w:bookmarkEnd w:id="301"/>
    <w:bookmarkStart w:id="302" w:name="mass-assignment-1"/>
    <w:p>
      <w:pPr>
        <w:pStyle w:val="Heading2"/>
      </w:pPr>
      <w:r>
        <w:t xml:space="preserve">Mass assignment</w:t>
      </w:r>
    </w:p>
    <w:p>
      <w:pPr>
        <w:pStyle w:val="FirstParagraph"/>
      </w:pPr>
      <w:r>
        <w:rPr>
          <w:rStyle w:val="VerbatimChar"/>
        </w:rPr>
        <w:t xml:space="preserve">Model::unguard()</w:t>
      </w:r>
      <w:r>
        <w:t xml:space="preserve"> </w:t>
      </w:r>
      <w:r>
        <w:t xml:space="preserve">is enabled globally in</w:t>
      </w:r>
      <w:r>
        <w:t xml:space="preserve"> </w:t>
      </w:r>
      <w:r>
        <w:rPr>
          <w:rStyle w:val="VerbatimChar"/>
        </w:rPr>
        <w:t xml:space="preserve">AppServiceProvider</w:t>
      </w:r>
      <w:r>
        <w:t xml:space="preserve">. This is an intentional project decision that removes Laravel’s default mass-assignment protection. All input must be explicitly whitelisted in Form Requests and controllers.</w:t>
      </w:r>
    </w:p>
    <w:p>
      <w:pPr>
        <w:pStyle w:val="BodyText"/>
      </w:pPr>
      <w:r>
        <w:t xml:space="preserve">Removing</w:t>
      </w:r>
      <w:r>
        <w:t xml:space="preserve"> </w:t>
      </w:r>
      <w:r>
        <w:rPr>
          <w:rStyle w:val="VerbatimChar"/>
        </w:rPr>
        <w:t xml:space="preserve">Model::unguard()</w:t>
      </w:r>
      <w:r>
        <w:t xml:space="preserve"> </w:t>
      </w:r>
      <w:r>
        <w:t xml:space="preserve">requires adding</w:t>
      </w:r>
      <w:r>
        <w:t xml:space="preserve"> </w:t>
      </w:r>
      <w:r>
        <w:rPr>
          <w:rStyle w:val="VerbatimChar"/>
        </w:rPr>
        <w:t xml:space="preserve">$fillable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$guarded</w:t>
      </w:r>
      <w:r>
        <w:t xml:space="preserve"> </w:t>
      </w:r>
      <w:r>
        <w:t xml:space="preserve">to every model first.</w:t>
      </w:r>
    </w:p>
    <w:bookmarkEnd w:id="302"/>
    <w:bookmarkStart w:id="303" w:name="otp-handling"/>
    <w:p>
      <w:pPr>
        <w:pStyle w:val="Heading2"/>
      </w:pPr>
      <w:r>
        <w:t xml:space="preserve">OTP handling</w:t>
      </w:r>
    </w:p>
    <w:p>
      <w:pPr>
        <w:pStyle w:val="FirstParagraph"/>
      </w:pPr>
      <w:r>
        <w:t xml:space="preserve">OTP codes are returned in API responses only in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testing</w:t>
      </w:r>
      <w:r>
        <w:t xml:space="preserve"> </w:t>
      </w:r>
      <w:r>
        <w:t xml:space="preserve">environments. In production, OTPs are sent via the configured channel (CoreVerde WhatsApp).</w:t>
      </w:r>
    </w:p>
    <w:bookmarkEnd w:id="303"/>
    <w:bookmarkStart w:id="304" w:name="file-uploads"/>
    <w:p>
      <w:pPr>
        <w:pStyle w:val="Heading2"/>
      </w:pPr>
      <w:r>
        <w:t xml:space="preserve">File uploads</w:t>
      </w:r>
    </w:p>
    <w:p>
      <w:pPr>
        <w:pStyle w:val="FirstParagraph"/>
      </w:pPr>
      <w:r>
        <w:t xml:space="preserve">Photo uploads are validated by custom rules (</w:t>
      </w:r>
      <w:r>
        <w:rPr>
          <w:rStyle w:val="VerbatimChar"/>
        </w:rPr>
        <w:t xml:space="preserve">PhotoFileRules</w:t>
      </w:r>
      <w:r>
        <w:t xml:space="preserve">). Allowed types typically include JPG, JPEG, PNG, and WebP with size and dimension limits.</w:t>
      </w:r>
    </w:p>
    <w:bookmarkEnd w:id="304"/>
    <w:bookmarkStart w:id="305" w:name="output-encoding"/>
    <w:p>
      <w:pPr>
        <w:pStyle w:val="Heading2"/>
      </w:pPr>
      <w:r>
        <w:t xml:space="preserve">Output encoding</w:t>
      </w:r>
    </w:p>
    <w:p>
      <w:pPr>
        <w:pStyle w:val="FirstParagraph"/>
      </w:pPr>
      <w:r>
        <w:t xml:space="preserve">API resources return user-supplied strings as-is. Clients must HTML-escape all strings before inserting them into the DOM to prevent stored XSS.</w:t>
      </w:r>
    </w:p>
    <w:bookmarkEnd w:id="305"/>
    <w:bookmarkStart w:id="306" w:name="security-headers"/>
    <w:p>
      <w:pPr>
        <w:pStyle w:val="Heading2"/>
      </w:pPr>
      <w:r>
        <w:t xml:space="preserve">Security headers</w:t>
      </w:r>
    </w:p>
    <w:p>
      <w:pPr>
        <w:pStyle w:val="FirstParagraph"/>
      </w:pPr>
      <w:r>
        <w:rPr>
          <w:rStyle w:val="VerbatimChar"/>
        </w:rPr>
        <w:t xml:space="preserve">SecurityHeadersMiddleware</w:t>
      </w:r>
      <w:r>
        <w:t xml:space="preserve"> </w:t>
      </w:r>
      <w:r>
        <w:t xml:space="preserve">is applied globally and sets:</w:t>
      </w:r>
    </w:p>
    <w:p>
      <w:pPr>
        <w:pStyle w:val="Compact"/>
        <w:numPr>
          <w:ilvl w:val="0"/>
          <w:numId w:val="1089"/>
        </w:numPr>
      </w:pPr>
      <w:r>
        <w:rPr>
          <w:rStyle w:val="VerbatimChar"/>
        </w:rPr>
        <w:t xml:space="preserve">X-Frame-Options: DENY</w:t>
      </w:r>
    </w:p>
    <w:p>
      <w:pPr>
        <w:pStyle w:val="Compact"/>
        <w:numPr>
          <w:ilvl w:val="0"/>
          <w:numId w:val="1089"/>
        </w:numPr>
      </w:pPr>
      <w:r>
        <w:rPr>
          <w:rStyle w:val="VerbatimChar"/>
        </w:rPr>
        <w:t xml:space="preserve">X-Content-Type-Options: nosniff</w:t>
      </w:r>
    </w:p>
    <w:p>
      <w:pPr>
        <w:pStyle w:val="Compact"/>
        <w:numPr>
          <w:ilvl w:val="0"/>
          <w:numId w:val="1089"/>
        </w:numPr>
      </w:pPr>
      <w:r>
        <w:rPr>
          <w:rStyle w:val="VerbatimChar"/>
        </w:rPr>
        <w:t xml:space="preserve">Referrer-Policy: strict-origin-when-cross-origin</w:t>
      </w:r>
    </w:p>
    <w:p>
      <w:pPr>
        <w:pStyle w:val="Compact"/>
        <w:numPr>
          <w:ilvl w:val="0"/>
          <w:numId w:val="1089"/>
        </w:numPr>
      </w:pPr>
      <w:r>
        <w:rPr>
          <w:rStyle w:val="VerbatimChar"/>
        </w:rPr>
        <w:t xml:space="preserve">Strict-Transport-Security</w:t>
      </w:r>
    </w:p>
    <w:p>
      <w:pPr>
        <w:pStyle w:val="Compact"/>
        <w:numPr>
          <w:ilvl w:val="0"/>
          <w:numId w:val="1089"/>
        </w:numPr>
      </w:pPr>
      <w:r>
        <w:rPr>
          <w:rStyle w:val="VerbatimChar"/>
        </w:rPr>
        <w:t xml:space="preserve">Content-Security-Policy</w:t>
      </w:r>
    </w:p>
    <w:bookmarkEnd w:id="306"/>
    <w:bookmarkStart w:id="307" w:name="rate-limiting-1"/>
    <w:p>
      <w:pPr>
        <w:pStyle w:val="Heading2"/>
      </w:pPr>
      <w:r>
        <w:t xml:space="preserve">Rate limiting</w:t>
      </w:r>
    </w:p>
    <w:p>
      <w:pPr>
        <w:pStyle w:val="FirstParagraph"/>
      </w:pPr>
      <w:r>
        <w:t xml:space="preserve">Public auth endpoints are rate-limited. Additional rate limiting can be configured per route.</w:t>
      </w:r>
    </w:p>
    <w:bookmarkEnd w:id="307"/>
    <w:bookmarkStart w:id="308" w:name="dependency-updates"/>
    <w:p>
      <w:pPr>
        <w:pStyle w:val="Heading2"/>
      </w:pPr>
      <w:r>
        <w:t xml:space="preserve">Dependency updates</w:t>
      </w:r>
    </w:p>
    <w:p>
      <w:pPr>
        <w:pStyle w:val="FirstParagraph"/>
      </w:pPr>
      <w:r>
        <w:t xml:space="preserve">Run</w:t>
      </w:r>
      <w:r>
        <w:t xml:space="preserve"> </w:t>
      </w:r>
      <w:r>
        <w:rPr>
          <w:rStyle w:val="VerbatimChar"/>
        </w:rPr>
        <w:t xml:space="preserve">composer audit</w:t>
      </w:r>
      <w:r>
        <w:t xml:space="preserve"> </w:t>
      </w:r>
      <w:r>
        <w:t xml:space="preserve">regularly and update dependencies with known vulnerabilities.</w:t>
      </w:r>
    </w:p>
    <w:bookmarkEnd w:id="308"/>
    <w:bookmarkStart w:id="309" w:name="reporting-security-issues"/>
    <w:p>
      <w:pPr>
        <w:pStyle w:val="Heading2"/>
      </w:pPr>
      <w:r>
        <w:t xml:space="preserve">Reporting security issues</w:t>
      </w:r>
    </w:p>
    <w:p>
      <w:pPr>
        <w:pStyle w:val="FirstParagraph"/>
      </w:pPr>
      <w:r>
        <w:t xml:space="preserve">Document any new vulnerabilities in the security audit file and prioritize fixes before the next release.</w:t>
      </w:r>
    </w:p>
    <w:p>
      <w:r>
        <w:pict>
          <v:rect style="width:0;height:1.5pt" o:hralign="center" o:hrstd="t" o:hr="t"/>
        </w:pict>
      </w:r>
    </w:p>
    <w:bookmarkEnd w:id="309"/>
    <w:bookmarkEnd w:id="310"/>
    <w:bookmarkStart w:id="320" w:name="security-audit-report-summary"/>
    <w:p>
      <w:pPr>
        <w:pStyle w:val="Heading1"/>
      </w:pPr>
      <w:r>
        <w:t xml:space="preserve">Security Audit Report Summary</w:t>
      </w:r>
    </w:p>
    <w:p>
      <w:pPr>
        <w:pStyle w:val="FirstParagraph"/>
      </w:pPr>
      <w:r>
        <w:t xml:space="preserve">This document summarizes the findings from</w:t>
      </w:r>
      <w:r>
        <w:t xml:space="preserve"> </w:t>
      </w:r>
      <w:r>
        <w:rPr>
          <w:rStyle w:val="VerbatimChar"/>
        </w:rPr>
        <w:t xml:space="preserve">docs/security-audit-2026-06-22.md</w:t>
      </w:r>
      <w:r>
        <w:t xml:space="preserve">.</w:t>
      </w:r>
    </w:p>
    <w:bookmarkStart w:id="311" w:name="audit-scope"/>
    <w:p>
      <w:pPr>
        <w:pStyle w:val="Heading2"/>
      </w:pPr>
      <w:r>
        <w:t xml:space="preserve">Audit scope</w:t>
      </w:r>
    </w:p>
    <w:p>
      <w:pPr>
        <w:pStyle w:val="Compact"/>
        <w:numPr>
          <w:ilvl w:val="0"/>
          <w:numId w:val="1090"/>
        </w:numPr>
      </w:pPr>
      <w:r>
        <w:rPr>
          <w:b/>
          <w:bCs/>
        </w:rPr>
        <w:t xml:space="preserve">Date:</w:t>
      </w:r>
      <w:r>
        <w:t xml:space="preserve"> </w:t>
      </w:r>
      <w:r>
        <w:t xml:space="preserve">2026-06-22</w:t>
      </w:r>
    </w:p>
    <w:p>
      <w:pPr>
        <w:pStyle w:val="Compact"/>
        <w:numPr>
          <w:ilvl w:val="0"/>
          <w:numId w:val="1090"/>
        </w:numPr>
      </w:pPr>
      <w:r>
        <w:rPr>
          <w:b/>
          <w:bCs/>
        </w:rPr>
        <w:t xml:space="preserve">Framework:</w:t>
      </w:r>
      <w:r>
        <w:t xml:space="preserve"> </w:t>
      </w:r>
      <w:r>
        <w:t xml:space="preserve">Laravel 13.8</w:t>
      </w:r>
    </w:p>
    <w:p>
      <w:pPr>
        <w:pStyle w:val="Compact"/>
        <w:numPr>
          <w:ilvl w:val="0"/>
          <w:numId w:val="1090"/>
        </w:numPr>
      </w:pPr>
      <w:r>
        <w:rPr>
          <w:b/>
          <w:bCs/>
        </w:rPr>
        <w:t xml:space="preserve">Methodology:</w:t>
      </w:r>
      <w:r>
        <w:t xml:space="preserve"> </w:t>
      </w:r>
      <w:r>
        <w:t xml:space="preserve">Read-only source review + targeted runtime checks</w:t>
      </w:r>
    </w:p>
    <w:p>
      <w:pPr>
        <w:pStyle w:val="Compact"/>
        <w:numPr>
          <w:ilvl w:val="0"/>
          <w:numId w:val="1090"/>
        </w:numPr>
      </w:pPr>
      <w:r>
        <w:rPr>
          <w:b/>
          <w:bCs/>
        </w:rPr>
        <w:t xml:space="preserve">Scope:</w:t>
      </w:r>
      <w:r>
        <w:t xml:space="preserve"> </w:t>
      </w:r>
      <w:r>
        <w:rPr>
          <w:rStyle w:val="VerbatimChar"/>
        </w:rPr>
        <w:t xml:space="preserve">app/</w:t>
      </w:r>
      <w:r>
        <w:t xml:space="preserve">,</w:t>
      </w:r>
      <w:r>
        <w:t xml:space="preserve"> </w:t>
      </w:r>
      <w:r>
        <w:rPr>
          <w:rStyle w:val="VerbatimChar"/>
        </w:rPr>
        <w:t xml:space="preserve">routes/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config/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database/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resources/views/</w:t>
      </w:r>
    </w:p>
    <w:bookmarkEnd w:id="311"/>
    <w:bookmarkStart w:id="312" w:name="overall-posture"/>
    <w:p>
      <w:pPr>
        <w:pStyle w:val="Heading2"/>
      </w:pPr>
      <w:r>
        <w:t xml:space="preserve">Overall posture</w:t>
      </w:r>
    </w:p>
    <w:p>
      <w:pPr>
        <w:pStyle w:val="FirstParagraph"/>
      </w:pPr>
      <w:r>
        <w:t xml:space="preserve">The application has a</w:t>
      </w:r>
      <w:r>
        <w:t xml:space="preserve"> </w:t>
      </w:r>
      <w:r>
        <w:rPr>
          <w:b/>
          <w:bCs/>
        </w:rPr>
        <w:t xml:space="preserve">moderate</w:t>
      </w:r>
      <w:r>
        <w:t xml:space="preserve"> </w:t>
      </w:r>
      <w:r>
        <w:t xml:space="preserve">defensive posture with proper use of Form Requests, Eloquent parameter binding, role-based middleware, and policies on most resources.</w:t>
      </w:r>
    </w:p>
    <w:bookmarkEnd w:id="312"/>
    <w:bookmarkStart w:id="314" w:name="critical-finding"/>
    <w:p>
      <w:pPr>
        <w:pStyle w:val="Heading2"/>
      </w:pPr>
      <w:r>
        <w:t xml:space="preserve">Critical finding</w:t>
      </w:r>
    </w:p>
    <w:bookmarkStart w:id="313" w:name="global-modelunguard"/>
    <w:p>
      <w:pPr>
        <w:pStyle w:val="Heading3"/>
      </w:pPr>
      <w:r>
        <w:t xml:space="preserve">Global</w:t>
      </w:r>
      <w:r>
        <w:t xml:space="preserve"> </w:t>
      </w:r>
      <w:r>
        <w:rPr>
          <w:rStyle w:val="VerbatimChar"/>
        </w:rPr>
        <w:t xml:space="preserve">Model::unguard()</w:t>
      </w:r>
    </w:p>
    <w:p>
      <w:pPr>
        <w:pStyle w:val="Compact"/>
        <w:numPr>
          <w:ilvl w:val="0"/>
          <w:numId w:val="1091"/>
        </w:numPr>
      </w:pPr>
      <w:r>
        <w:rPr>
          <w:b/>
          <w:bCs/>
        </w:rPr>
        <w:t xml:space="preserve">Location:</w:t>
      </w:r>
      <w:r>
        <w:t xml:space="preserve"> </w:t>
      </w:r>
      <w:r>
        <w:rPr>
          <w:rStyle w:val="VerbatimChar"/>
        </w:rPr>
        <w:t xml:space="preserve">app/Providers/AppServiceProvider.php</w:t>
      </w:r>
    </w:p>
    <w:p>
      <w:pPr>
        <w:pStyle w:val="Compact"/>
        <w:numPr>
          <w:ilvl w:val="0"/>
          <w:numId w:val="1091"/>
        </w:numPr>
      </w:pPr>
      <w:r>
        <w:rPr>
          <w:b/>
          <w:bCs/>
        </w:rPr>
        <w:t xml:space="preserve">Impact:</w:t>
      </w:r>
      <w:r>
        <w:t xml:space="preserve"> </w:t>
      </w:r>
      <w:r>
        <w:t xml:space="preserve">Disables Laravel’s mass-assignment protection globally.</w:t>
      </w:r>
    </w:p>
    <w:p>
      <w:pPr>
        <w:pStyle w:val="Compact"/>
        <w:numPr>
          <w:ilvl w:val="0"/>
          <w:numId w:val="1091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Intentionally retained per project decision. Removing it requires adding</w:t>
      </w:r>
      <w:r>
        <w:t xml:space="preserve"> </w:t>
      </w:r>
      <w:r>
        <w:rPr>
          <w:rStyle w:val="VerbatimChar"/>
        </w:rPr>
        <w:t xml:space="preserve">$fillable</w:t>
      </w:r>
      <w:r>
        <w:t xml:space="preserve">/</w:t>
      </w:r>
      <w:r>
        <w:rPr>
          <w:rStyle w:val="VerbatimChar"/>
        </w:rPr>
        <w:t xml:space="preserve">$guarded</w:t>
      </w:r>
      <w:r>
        <w:t xml:space="preserve"> </w:t>
      </w:r>
      <w:r>
        <w:t xml:space="preserve">to every model.</w:t>
      </w:r>
    </w:p>
    <w:bookmarkEnd w:id="313"/>
    <w:bookmarkEnd w:id="314"/>
    <w:bookmarkStart w:id="315" w:name="high-findings"/>
    <w:p>
      <w:pPr>
        <w:pStyle w:val="Heading2"/>
      </w:pPr>
      <w:r>
        <w:t xml:space="preserve">High findings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96"/>
        <w:gridCol w:w="422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Issue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Default super-admin password in seeder</w:t>
            </w:r>
          </w:p>
        </w:tc>
        <w:tc>
          <w:tcPr/>
          <w:p>
            <w:pPr>
              <w:pStyle w:val="Compact"/>
            </w:pPr>
            <w:r>
              <w:t xml:space="preserve">Addressed — no default admin created by</w:t>
            </w:r>
            <w:r>
              <w:t xml:space="preserve"> </w:t>
            </w:r>
            <w:r>
              <w:rPr>
                <w:rStyle w:val="VerbatimChar"/>
              </w:rPr>
              <w:t xml:space="preserve">DatabaseSeeder</w:t>
            </w:r>
            <w:r>
              <w:t xml:space="preserve">; use</w:t>
            </w:r>
            <w:r>
              <w:t xml:space="preserve"> </w:t>
            </w:r>
            <w:r>
              <w:rPr>
                <w:rStyle w:val="VerbatimChar"/>
              </w:rPr>
              <w:t xml:space="preserve">admin:create-super</w:t>
            </w:r>
            <w:r>
              <w:t xml:space="preserve"> </w:t>
            </w:r>
            <w:r>
              <w:t xml:space="preserve">command.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IDOR in bulk unit creation</w:t>
            </w:r>
          </w:p>
        </w:tc>
        <w:tc>
          <w:tcPr/>
          <w:p>
            <w:pPr>
              <w:pStyle w:val="Compact"/>
            </w:pPr>
            <w:r>
              <w:t xml:space="preserve">Fixed — ownership verified.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IDOR in unit listing</w:t>
            </w:r>
          </w:p>
        </w:tc>
        <w:tc>
          <w:tcPr/>
          <w:p>
            <w:pPr>
              <w:pStyle w:val="Compact"/>
            </w:pPr>
            <w:r>
              <w:t xml:space="preserve">Fixed — building authorization enforced.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Cross-owner</w:t>
            </w:r>
            <w:r>
              <w:t xml:space="preserve"> </w:t>
            </w:r>
            <w:r>
              <w:rPr>
                <w:rStyle w:val="VerbatimChar"/>
              </w:rPr>
              <w:t xml:space="preserve">unit_id</w:t>
            </w:r>
            <w:r>
              <w:t xml:space="preserve"> </w:t>
            </w:r>
            <w:r>
              <w:t xml:space="preserve">changes in reservations</w:t>
            </w:r>
          </w:p>
        </w:tc>
        <w:tc>
          <w:tcPr/>
          <w:p>
            <w:pPr>
              <w:pStyle w:val="Compact"/>
            </w:pPr>
            <w:r>
              <w:t xml:space="preserve">Fixed — owner boundary checks added.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Empty collection returns all availabilities</w:t>
            </w:r>
          </w:p>
        </w:tc>
        <w:tc>
          <w:tcPr/>
          <w:p>
            <w:pPr>
              <w:pStyle w:val="Compact"/>
            </w:pPr>
            <w:r>
              <w:t xml:space="preserve">Fixed —</w:t>
            </w:r>
            <w:r>
              <w:t xml:space="preserve"> </w:t>
            </w:r>
            <w:r>
              <w:rPr>
                <w:rStyle w:val="VerbatimChar"/>
              </w:rPr>
              <w:t xml:space="preserve">whereIn</w:t>
            </w:r>
            <w:r>
              <w:t xml:space="preserve"> </w:t>
            </w:r>
            <w:r>
              <w:t xml:space="preserve">applied even for empty sets.</w:t>
            </w:r>
          </w:p>
        </w:tc>
      </w:tr>
    </w:tbl>
    <w:bookmarkEnd w:id="315"/>
    <w:bookmarkStart w:id="316" w:name="medium-findings"/>
    <w:p>
      <w:pPr>
        <w:pStyle w:val="Heading2"/>
      </w:pPr>
      <w:r>
        <w:t xml:space="preserve">Medium findings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96"/>
        <w:gridCol w:w="422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Issue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Dependency CVEs in</w:t>
            </w:r>
            <w:r>
              <w:t xml:space="preserve"> </w:t>
            </w:r>
            <w:r>
              <w:rPr>
                <w:rStyle w:val="VerbatimChar"/>
              </w:rPr>
              <w:t xml:space="preserve">guzzlehttp/guzzle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guzzlehttp/psr7</w:t>
            </w:r>
          </w:p>
        </w:tc>
        <w:tc>
          <w:tcPr/>
          <w:p>
            <w:pPr>
              <w:pStyle w:val="Compact"/>
            </w:pPr>
            <w:r>
              <w:t xml:space="preserve">Monitor and update via</w:t>
            </w:r>
            <w:r>
              <w:t xml:space="preserve"> </w:t>
            </w:r>
            <w:r>
              <w:rPr>
                <w:rStyle w:val="VerbatimChar"/>
              </w:rPr>
              <w:t xml:space="preserve">composer audit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CORS defaults</w:t>
            </w:r>
          </w:p>
        </w:tc>
        <w:tc>
          <w:tcPr/>
          <w:p>
            <w:pPr>
              <w:pStyle w:val="Compact"/>
            </w:pPr>
            <w:r>
              <w:t xml:space="preserve">Addressed —</w:t>
            </w:r>
            <w:r>
              <w:t xml:space="preserve"> </w:t>
            </w:r>
            <w:r>
              <w:rPr>
                <w:rStyle w:val="VerbatimChar"/>
              </w:rPr>
              <w:t xml:space="preserve">.env.example</w:t>
            </w:r>
            <w:r>
              <w:t xml:space="preserve"> </w:t>
            </w:r>
            <w:r>
              <w:t xml:space="preserve">restricts origins; publish</w:t>
            </w:r>
            <w:r>
              <w:t xml:space="preserve"> </w:t>
            </w:r>
            <w:r>
              <w:rPr>
                <w:rStyle w:val="VerbatimChar"/>
              </w:rPr>
              <w:t xml:space="preserve">config/cors.php</w:t>
            </w:r>
            <w:r>
              <w:t xml:space="preserve"> </w:t>
            </w:r>
            <w:r>
              <w:t xml:space="preserve">for production.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Missing security headers</w:t>
            </w:r>
          </w:p>
        </w:tc>
        <w:tc>
          <w:tcPr/>
          <w:p>
            <w:pPr>
              <w:pStyle w:val="Compact"/>
            </w:pPr>
            <w:r>
              <w:t xml:space="preserve">Addressed —</w:t>
            </w:r>
            <w:r>
              <w:t xml:space="preserve"> </w:t>
            </w:r>
            <w:r>
              <w:rPr>
                <w:rStyle w:val="VerbatimChar"/>
              </w:rPr>
              <w:t xml:space="preserve">SecurityHeadersMiddleware</w:t>
            </w:r>
            <w:r>
              <w:t xml:space="preserve"> </w:t>
            </w:r>
            <w:r>
              <w:t xml:space="preserve">added globally.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Debug mode and request docs in local config</w:t>
            </w:r>
          </w:p>
        </w:tc>
        <w:tc>
          <w:tcPr/>
          <w:p>
            <w:pPr>
              <w:pStyle w:val="Compact"/>
            </w:pPr>
            <w:r>
              <w:t xml:space="preserve">Addressed —</w:t>
            </w:r>
            <w:r>
              <w:t xml:space="preserve"> </w:t>
            </w:r>
            <w:r>
              <w:rPr>
                <w:rStyle w:val="VerbatimChar"/>
              </w:rPr>
              <w:t xml:space="preserve">.env.example</w:t>
            </w:r>
            <w:r>
              <w:t xml:space="preserve"> </w:t>
            </w:r>
            <w:r>
              <w:t xml:space="preserve">sets</w:t>
            </w:r>
            <w:r>
              <w:t xml:space="preserve"> </w:t>
            </w:r>
            <w:r>
              <w:rPr>
                <w:rStyle w:val="VerbatimChar"/>
              </w:rPr>
              <w:t xml:space="preserve">APP_DEBUG=false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REQUEST_DOCS_ENABLED=false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Sanctum token expiration</w:t>
            </w:r>
          </w:p>
        </w:tc>
        <w:tc>
          <w:tcPr/>
          <w:p>
            <w:pPr>
              <w:pStyle w:val="Compact"/>
            </w:pPr>
            <w:r>
              <w:t xml:space="preserve">Addressed — token TTL set to 1 week in</w:t>
            </w:r>
            <w:r>
              <w:t xml:space="preserve"> </w:t>
            </w:r>
            <w:r>
              <w:rPr>
                <w:rStyle w:val="VerbatimChar"/>
              </w:rPr>
              <w:t xml:space="preserve">config/sanctum.php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OTP returned in responses in local/testing</w:t>
            </w:r>
          </w:p>
        </w:tc>
        <w:tc>
          <w:tcPr/>
          <w:p>
            <w:pPr>
              <w:pStyle w:val="Compact"/>
            </w:pPr>
            <w:r>
              <w:t xml:space="preserve">Intentional for development; not returned in production.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Login enumeration</w:t>
            </w:r>
          </w:p>
        </w:tc>
        <w:tc>
          <w:tcPr/>
          <w:p>
            <w:pPr>
              <w:pStyle w:val="Compact"/>
            </w:pPr>
            <w:r>
              <w:t xml:space="preserve">Reviewed; consider generic failure messages in future hardening.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Stored content output encoding</w:t>
            </w:r>
          </w:p>
        </w:tc>
        <w:tc>
          <w:tcPr/>
          <w:p>
            <w:pPr>
              <w:pStyle w:val="Compact"/>
            </w:pPr>
            <w:r>
              <w:t xml:space="preserve">Documented — clients must HTML-escape API strings.</w:t>
            </w:r>
          </w:p>
        </w:tc>
      </w:tr>
    </w:tbl>
    <w:bookmarkEnd w:id="316"/>
    <w:bookmarkStart w:id="317" w:name="low-findings"/>
    <w:p>
      <w:pPr>
        <w:pStyle w:val="Heading2"/>
      </w:pPr>
      <w:r>
        <w:t xml:space="preserve">Low findings</w:t>
      </w:r>
    </w:p>
    <w:p>
      <w:pPr>
        <w:pStyle w:val="Compact"/>
        <w:numPr>
          <w:ilvl w:val="0"/>
          <w:numId w:val="1092"/>
        </w:numPr>
      </w:pPr>
      <w:r>
        <w:t xml:space="preserve">Generated</w:t>
      </w:r>
      <w:r>
        <w:t xml:space="preserve"> </w:t>
      </w:r>
      <w:r>
        <w:rPr>
          <w:rStyle w:val="VerbatimChar"/>
        </w:rPr>
        <w:t xml:space="preserve">api.json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routes.json</w:t>
      </w:r>
      <w:r>
        <w:t xml:space="preserve"> </w:t>
      </w:r>
      <w:r>
        <w:t xml:space="preserve">files should be added to</w:t>
      </w:r>
      <w:r>
        <w:t xml:space="preserve"> </w:t>
      </w:r>
      <w:r>
        <w:rPr>
          <w:rStyle w:val="VerbatimChar"/>
        </w:rPr>
        <w:t xml:space="preserve">.gitignore</w:t>
      </w:r>
      <w:r>
        <w:t xml:space="preserve">.</w:t>
      </w:r>
    </w:p>
    <w:p>
      <w:pPr>
        <w:pStyle w:val="Compact"/>
        <w:numPr>
          <w:ilvl w:val="0"/>
          <w:numId w:val="1092"/>
        </w:numPr>
      </w:pPr>
      <w:r>
        <w:t xml:space="preserve">Password-reset email notification implemented.</w:t>
      </w:r>
    </w:p>
    <w:p>
      <w:pPr>
        <w:pStyle w:val="Compact"/>
        <w:numPr>
          <w:ilvl w:val="0"/>
          <w:numId w:val="1092"/>
        </w:numPr>
      </w:pPr>
      <w:r>
        <w:t xml:space="preserve">Password hashes excluded from audit logs via</w:t>
      </w:r>
      <w:r>
        <w:t xml:space="preserve"> </w:t>
      </w:r>
      <w:r>
        <w:rPr>
          <w:rStyle w:val="VerbatimChar"/>
        </w:rPr>
        <w:t xml:space="preserve">User::$auditExclude</w:t>
      </w:r>
      <w:r>
        <w:t xml:space="preserve">.</w:t>
      </w:r>
    </w:p>
    <w:p>
      <w:pPr>
        <w:pStyle w:val="Compact"/>
        <w:numPr>
          <w:ilvl w:val="0"/>
          <w:numId w:val="1092"/>
        </w:numPr>
      </w:pPr>
      <w:r>
        <w:t xml:space="preserve">Exception messages should be reviewed for information disclosure.</w:t>
      </w:r>
    </w:p>
    <w:p>
      <w:pPr>
        <w:pStyle w:val="Compact"/>
        <w:numPr>
          <w:ilvl w:val="0"/>
          <w:numId w:val="1092"/>
        </w:numPr>
      </w:pPr>
      <w:r>
        <w:t xml:space="preserve">Upload validation should be standardized across endpoints.</w:t>
      </w:r>
    </w:p>
    <w:p>
      <w:pPr>
        <w:pStyle w:val="Compact"/>
        <w:numPr>
          <w:ilvl w:val="0"/>
          <w:numId w:val="1092"/>
        </w:numPr>
      </w:pPr>
      <w:r>
        <w:t xml:space="preserve">Employee creation flow should include verification.</w:t>
      </w:r>
    </w:p>
    <w:bookmarkEnd w:id="317"/>
    <w:bookmarkStart w:id="318" w:name="positive-findings"/>
    <w:p>
      <w:pPr>
        <w:pStyle w:val="Heading2"/>
      </w:pPr>
      <w:r>
        <w:t xml:space="preserve">Positive findings</w:t>
      </w:r>
    </w:p>
    <w:p>
      <w:pPr>
        <w:pStyle w:val="Compact"/>
        <w:numPr>
          <w:ilvl w:val="0"/>
          <w:numId w:val="1093"/>
        </w:numPr>
      </w:pPr>
      <w:r>
        <w:t xml:space="preserve">No classic SQL injection (Eloquent/Query Builder with parameter binding).</w:t>
      </w:r>
    </w:p>
    <w:p>
      <w:pPr>
        <w:pStyle w:val="Compact"/>
        <w:numPr>
          <w:ilvl w:val="0"/>
          <w:numId w:val="1093"/>
        </w:numPr>
      </w:pPr>
      <w:r>
        <w:t xml:space="preserve">No server-side Blade XSS (</w:t>
      </w:r>
      <w:r>
        <w:rPr>
          <w:rStyle w:val="VerbatimChar"/>
        </w:rPr>
        <w:t xml:space="preserve">resources/views/</w:t>
      </w:r>
      <w:r>
        <w:t xml:space="preserve"> </w:t>
      </w:r>
      <w:r>
        <w:t xml:space="preserve">contains only the password-reset email view).</w:t>
      </w:r>
    </w:p>
    <w:p>
      <w:pPr>
        <w:pStyle w:val="Compact"/>
        <w:numPr>
          <w:ilvl w:val="0"/>
          <w:numId w:val="1093"/>
        </w:numPr>
      </w:pPr>
      <w:r>
        <w:t xml:space="preserve">Rate limiting on public auth routes.</w:t>
      </w:r>
    </w:p>
    <w:p>
      <w:pPr>
        <w:pStyle w:val="Compact"/>
        <w:numPr>
          <w:ilvl w:val="0"/>
          <w:numId w:val="1093"/>
        </w:numPr>
      </w:pPr>
      <w:r>
        <w:t xml:space="preserve">Role/permission middleware on admin, owner, employee, and customer routes.</w:t>
      </w:r>
    </w:p>
    <w:p>
      <w:pPr>
        <w:pStyle w:val="Compact"/>
        <w:numPr>
          <w:ilvl w:val="0"/>
          <w:numId w:val="1093"/>
        </w:numPr>
      </w:pPr>
      <w:r>
        <w:t xml:space="preserve">Policy usage on most resources.</w:t>
      </w:r>
    </w:p>
    <w:p>
      <w:pPr>
        <w:pStyle w:val="Compact"/>
        <w:numPr>
          <w:ilvl w:val="0"/>
          <w:numId w:val="1093"/>
        </w:numPr>
      </w:pPr>
      <w:r>
        <w:rPr>
          <w:rStyle w:val="VerbatimChar"/>
        </w:rPr>
        <w:t xml:space="preserve">.env</w:t>
      </w:r>
      <w:r>
        <w:t xml:space="preserve"> </w:t>
      </w:r>
      <w:r>
        <w:t xml:space="preserve">is gitignored.</w:t>
      </w:r>
    </w:p>
    <w:bookmarkEnd w:id="318"/>
    <w:bookmarkStart w:id="319" w:name="current-status"/>
    <w:p>
      <w:pPr>
        <w:pStyle w:val="Heading2"/>
      </w:pPr>
      <w:r>
        <w:t xml:space="preserve">Current status</w:t>
      </w:r>
    </w:p>
    <w:p>
      <w:pPr>
        <w:pStyle w:val="FirstParagraph"/>
      </w:pPr>
      <w:r>
        <w:t xml:space="preserve">As of the latest project progress report, all tests pass and the fixable audit items have been implemented. The remaining accepted risk is the global</w:t>
      </w:r>
      <w:r>
        <w:t xml:space="preserve"> </w:t>
      </w:r>
      <w:r>
        <w:rPr>
          <w:rStyle w:val="VerbatimChar"/>
        </w:rPr>
        <w:t xml:space="preserve">Model::unguard()</w:t>
      </w:r>
      <w:r>
        <w:t xml:space="preserve"> </w:t>
      </w:r>
      <w:r>
        <w:t xml:space="preserve">decision.</w:t>
      </w:r>
    </w:p>
    <w:p>
      <w:r>
        <w:pict>
          <v:rect style="width:0;height:1.5pt" o:hralign="center" o:hrstd="t" o:hr="t"/>
        </w:pict>
      </w:r>
    </w:p>
    <w:bookmarkEnd w:id="319"/>
    <w:bookmarkEnd w:id="320"/>
    <w:bookmarkStart w:id="332" w:name="pre-launch-security-checklist"/>
    <w:p>
      <w:pPr>
        <w:pStyle w:val="Heading1"/>
      </w:pPr>
      <w:r>
        <w:t xml:space="preserve">Pre-Launch Security Checklist</w:t>
      </w:r>
    </w:p>
    <w:p>
      <w:pPr>
        <w:pStyle w:val="FirstParagraph"/>
      </w:pPr>
      <w:r>
        <w:t xml:space="preserve">Use this checklist before deploying Turista to production or making it publicly available.</w:t>
      </w:r>
    </w:p>
    <w:bookmarkStart w:id="321" w:name="environment"/>
    <w:p>
      <w:pPr>
        <w:pStyle w:val="Heading2"/>
      </w:pPr>
      <w:r>
        <w:t xml:space="preserve">Environment</w:t>
      </w:r>
    </w:p>
    <w:p>
      <w:pPr>
        <w:pStyle w:val="Compact"/>
        <w:numPr>
          <w:ilvl w:val="0"/>
          <w:numId w:val="1094"/>
        </w:numPr>
      </w:pPr>
      <w:r>
        <w:rPr>
          <w:rStyle w:val="VerbatimChar"/>
        </w:rPr>
        <w:t xml:space="preserve">APP_ENV=production</w:t>
      </w:r>
    </w:p>
    <w:p>
      <w:pPr>
        <w:pStyle w:val="Compact"/>
        <w:numPr>
          <w:ilvl w:val="0"/>
          <w:numId w:val="1095"/>
        </w:numPr>
      </w:pPr>
      <w:r>
        <w:rPr>
          <w:rStyle w:val="VerbatimChar"/>
        </w:rPr>
        <w:t xml:space="preserve">APP_DEBUG=false</w:t>
      </w:r>
    </w:p>
    <w:p>
      <w:pPr>
        <w:pStyle w:val="Compact"/>
        <w:numPr>
          <w:ilvl w:val="0"/>
          <w:numId w:val="1096"/>
        </w:numPr>
      </w:pPr>
      <w:r>
        <w:rPr>
          <w:rStyle w:val="VerbatimChar"/>
        </w:rPr>
        <w:t xml:space="preserve">APP_KEY</w:t>
      </w:r>
      <w:r>
        <w:t xml:space="preserve"> </w:t>
      </w:r>
      <w:r>
        <w:t xml:space="preserve">is strong and unique</w:t>
      </w:r>
    </w:p>
    <w:p>
      <w:pPr>
        <w:pStyle w:val="Compact"/>
        <w:numPr>
          <w:ilvl w:val="0"/>
          <w:numId w:val="1097"/>
        </w:numPr>
      </w:pPr>
      <w:r>
        <w:rPr>
          <w:rStyle w:val="VerbatimChar"/>
        </w:rPr>
        <w:t xml:space="preserve">.env</w:t>
      </w:r>
      <w:r>
        <w:t xml:space="preserve"> </w:t>
      </w:r>
      <w:r>
        <w:t xml:space="preserve">file is not readable by the web server (outside document root or denied by server config)</w:t>
      </w:r>
    </w:p>
    <w:bookmarkEnd w:id="321"/>
    <w:bookmarkStart w:id="322" w:name="authentication-authorization-1"/>
    <w:p>
      <w:pPr>
        <w:pStyle w:val="Heading2"/>
      </w:pPr>
      <w:r>
        <w:t xml:space="preserve">Authentication &amp; authorization</w:t>
      </w:r>
    </w:p>
    <w:p>
      <w:pPr>
        <w:pStyle w:val="Compact"/>
        <w:numPr>
          <w:ilvl w:val="0"/>
          <w:numId w:val="1098"/>
        </w:numPr>
      </w:pPr>
      <w:r>
        <w:rPr>
          <w:rStyle w:val="VerbatimChar"/>
        </w:rPr>
        <w:t xml:space="preserve">SANCTUM_TOKEN_EXPIRATION</w:t>
      </w:r>
      <w:r>
        <w:t xml:space="preserve"> </w:t>
      </w:r>
      <w:r>
        <w:t xml:space="preserve">is set to an appropriate value (default 1 week)</w:t>
      </w:r>
    </w:p>
    <w:p>
      <w:pPr>
        <w:pStyle w:val="Compact"/>
        <w:numPr>
          <w:ilvl w:val="0"/>
          <w:numId w:val="1099"/>
        </w:numPr>
      </w:pPr>
      <w:r>
        <w:rPr>
          <w:rStyle w:val="VerbatimChar"/>
        </w:rPr>
        <w:t xml:space="preserve">SANCTUM_STATEFUL_DOMAINS</w:t>
      </w:r>
      <w:r>
        <w:t xml:space="preserve"> </w:t>
      </w:r>
      <w:r>
        <w:t xml:space="preserve">is configured if using cookie-based SPA auth</w:t>
      </w:r>
    </w:p>
    <w:p>
      <w:pPr>
        <w:pStyle w:val="Compact"/>
        <w:numPr>
          <w:ilvl w:val="0"/>
          <w:numId w:val="1100"/>
        </w:numPr>
      </w:pPr>
      <w:r>
        <w:t xml:space="preserve">No default users seeded in production</w:t>
      </w:r>
    </w:p>
    <w:p>
      <w:pPr>
        <w:pStyle w:val="Compact"/>
        <w:numPr>
          <w:ilvl w:val="0"/>
          <w:numId w:val="1101"/>
        </w:numPr>
      </w:pPr>
      <w:r>
        <w:t xml:space="preserve">First super admin created via</w:t>
      </w:r>
      <w:r>
        <w:t xml:space="preserve"> </w:t>
      </w:r>
      <w:r>
        <w:rPr>
          <w:rStyle w:val="VerbatimChar"/>
        </w:rPr>
        <w:t xml:space="preserve">php artisan admin:create-super</w:t>
      </w:r>
    </w:p>
    <w:bookmarkEnd w:id="322"/>
    <w:bookmarkStart w:id="323" w:name="api-docs-debug-exposure"/>
    <w:p>
      <w:pPr>
        <w:pStyle w:val="Heading2"/>
      </w:pPr>
      <w:r>
        <w:t xml:space="preserve">API docs &amp; debug exposure</w:t>
      </w:r>
    </w:p>
    <w:p>
      <w:pPr>
        <w:pStyle w:val="Compact"/>
        <w:numPr>
          <w:ilvl w:val="0"/>
          <w:numId w:val="1102"/>
        </w:numPr>
      </w:pPr>
      <w:r>
        <w:rPr>
          <w:rStyle w:val="VerbatimChar"/>
        </w:rPr>
        <w:t xml:space="preserve">REQUEST_DOCS_ENABLED=false</w:t>
      </w:r>
    </w:p>
    <w:p>
      <w:pPr>
        <w:pStyle w:val="Compact"/>
        <w:numPr>
          <w:ilvl w:val="0"/>
          <w:numId w:val="1103"/>
        </w:numPr>
      </w:pPr>
      <w:r>
        <w:rPr>
          <w:rStyle w:val="VerbatimChar"/>
        </w:rPr>
        <w:t xml:space="preserve">NotFoundWhenProduction</w:t>
      </w:r>
      <w:r>
        <w:t xml:space="preserve"> </w:t>
      </w:r>
      <w:r>
        <w:t xml:space="preserve">middleware enabled in</w:t>
      </w:r>
      <w:r>
        <w:t xml:space="preserve"> </w:t>
      </w:r>
      <w:r>
        <w:rPr>
          <w:rStyle w:val="VerbatimChar"/>
        </w:rPr>
        <w:t xml:space="preserve">config/request-docs.php</w:t>
      </w:r>
    </w:p>
    <w:p>
      <w:pPr>
        <w:pStyle w:val="Compact"/>
        <w:numPr>
          <w:ilvl w:val="0"/>
          <w:numId w:val="1104"/>
        </w:numPr>
      </w:pPr>
      <w:r>
        <w:t xml:space="preserve">Telescope, Horizon, or other dev tools are not exposed</w:t>
      </w:r>
    </w:p>
    <w:bookmarkEnd w:id="323"/>
    <w:bookmarkStart w:id="324" w:name="cors-headers"/>
    <w:p>
      <w:pPr>
        <w:pStyle w:val="Heading2"/>
      </w:pPr>
      <w:r>
        <w:t xml:space="preserve">CORS &amp; headers</w:t>
      </w:r>
    </w:p>
    <w:p>
      <w:pPr>
        <w:pStyle w:val="Compact"/>
        <w:numPr>
          <w:ilvl w:val="0"/>
          <w:numId w:val="1105"/>
        </w:numPr>
      </w:pPr>
      <w:r>
        <w:rPr>
          <w:rStyle w:val="VerbatimChar"/>
        </w:rPr>
        <w:t xml:space="preserve">CORS_ALLOWED_ORIGINS</w:t>
      </w:r>
      <w:r>
        <w:t xml:space="preserve"> </w:t>
      </w:r>
      <w:r>
        <w:t xml:space="preserve">restricted to known frontend domains</w:t>
      </w:r>
    </w:p>
    <w:p>
      <w:pPr>
        <w:pStyle w:val="Compact"/>
        <w:numPr>
          <w:ilvl w:val="0"/>
          <w:numId w:val="1106"/>
        </w:numPr>
      </w:pPr>
      <w:r>
        <w:rPr>
          <w:rStyle w:val="VerbatimChar"/>
        </w:rPr>
        <w:t xml:space="preserve">config/cors.php</w:t>
      </w:r>
      <w:r>
        <w:t xml:space="preserve"> </w:t>
      </w:r>
      <w:r>
        <w:t xml:space="preserve">published and configured</w:t>
      </w:r>
    </w:p>
    <w:p>
      <w:pPr>
        <w:pStyle w:val="Compact"/>
        <w:numPr>
          <w:ilvl w:val="0"/>
          <w:numId w:val="1107"/>
        </w:numPr>
      </w:pPr>
      <w:r>
        <w:rPr>
          <w:rStyle w:val="VerbatimChar"/>
        </w:rPr>
        <w:t xml:space="preserve">SecurityHeadersMiddleware</w:t>
      </w:r>
      <w:r>
        <w:t xml:space="preserve"> </w:t>
      </w:r>
      <w:r>
        <w:t xml:space="preserve">active and sets CSP, HSTS, X-Frame-Options, etc.</w:t>
      </w:r>
    </w:p>
    <w:bookmarkEnd w:id="324"/>
    <w:bookmarkStart w:id="325" w:name="dependencies"/>
    <w:p>
      <w:pPr>
        <w:pStyle w:val="Heading2"/>
      </w:pPr>
      <w:r>
        <w:t xml:space="preserve">Dependencies</w:t>
      </w:r>
    </w:p>
    <w:p>
      <w:pPr>
        <w:pStyle w:val="Compact"/>
        <w:numPr>
          <w:ilvl w:val="0"/>
          <w:numId w:val="1108"/>
        </w:numPr>
      </w:pPr>
      <w:r>
        <w:rPr>
          <w:rStyle w:val="VerbatimChar"/>
        </w:rPr>
        <w:t xml:space="preserve">composer audit</w:t>
      </w:r>
      <w:r>
        <w:t xml:space="preserve"> </w:t>
      </w:r>
      <w:r>
        <w:t xml:space="preserve">reports no high/critical vulnerabilities</w:t>
      </w:r>
    </w:p>
    <w:p>
      <w:pPr>
        <w:pStyle w:val="Compact"/>
        <w:numPr>
          <w:ilvl w:val="0"/>
          <w:numId w:val="1109"/>
        </w:numPr>
      </w:pPr>
      <w:r>
        <w:rPr>
          <w:rStyle w:val="VerbatimChar"/>
        </w:rPr>
        <w:t xml:space="preserve">npm audit</w:t>
      </w:r>
      <w:r>
        <w:t xml:space="preserve"> </w:t>
      </w:r>
      <w:r>
        <w:t xml:space="preserve">reports no high/critical vulnerabilities</w:t>
      </w:r>
    </w:p>
    <w:p>
      <w:pPr>
        <w:pStyle w:val="Compact"/>
        <w:numPr>
          <w:ilvl w:val="0"/>
          <w:numId w:val="1110"/>
        </w:numPr>
      </w:pPr>
      <w:r>
        <w:t xml:space="preserve">Production dependencies installed with</w:t>
      </w:r>
      <w:r>
        <w:t xml:space="preserve"> </w:t>
      </w:r>
      <w:r>
        <w:rPr>
          <w:rStyle w:val="VerbatimChar"/>
        </w:rPr>
        <w:t xml:space="preserve">composer install --no-dev</w:t>
      </w:r>
    </w:p>
    <w:bookmarkEnd w:id="325"/>
    <w:bookmarkStart w:id="326" w:name="database-3"/>
    <w:p>
      <w:pPr>
        <w:pStyle w:val="Heading2"/>
      </w:pPr>
      <w:r>
        <w:t xml:space="preserve">Database</w:t>
      </w:r>
    </w:p>
    <w:p>
      <w:pPr>
        <w:pStyle w:val="Compact"/>
        <w:numPr>
          <w:ilvl w:val="0"/>
          <w:numId w:val="1111"/>
        </w:numPr>
      </w:pPr>
      <w:r>
        <w:t xml:space="preserve">MySQL user has minimal required privileges</w:t>
      </w:r>
    </w:p>
    <w:p>
      <w:pPr>
        <w:pStyle w:val="Compact"/>
        <w:numPr>
          <w:ilvl w:val="0"/>
          <w:numId w:val="1112"/>
        </w:numPr>
      </w:pPr>
      <w:r>
        <w:t xml:space="preserve">Backups configured</w:t>
      </w:r>
    </w:p>
    <w:p>
      <w:pPr>
        <w:pStyle w:val="Compact"/>
        <w:numPr>
          <w:ilvl w:val="0"/>
          <w:numId w:val="1113"/>
        </w:numPr>
      </w:pPr>
      <w:r>
        <w:t xml:space="preserve">Migrations run successfully</w:t>
      </w:r>
    </w:p>
    <w:bookmarkEnd w:id="326"/>
    <w:bookmarkStart w:id="327" w:name="file-uploads-1"/>
    <w:p>
      <w:pPr>
        <w:pStyle w:val="Heading2"/>
      </w:pPr>
      <w:r>
        <w:t xml:space="preserve">File uploads</w:t>
      </w:r>
    </w:p>
    <w:p>
      <w:pPr>
        <w:pStyle w:val="Compact"/>
        <w:numPr>
          <w:ilvl w:val="0"/>
          <w:numId w:val="1114"/>
        </w:numPr>
      </w:pPr>
      <w:r>
        <w:t xml:space="preserve">Upload size limits configured in web server and PHP</w:t>
      </w:r>
    </w:p>
    <w:p>
      <w:pPr>
        <w:pStyle w:val="Compact"/>
        <w:numPr>
          <w:ilvl w:val="0"/>
          <w:numId w:val="1115"/>
        </w:numPr>
      </w:pPr>
      <w:r>
        <w:t xml:space="preserve">MIME type validation active</w:t>
      </w:r>
    </w:p>
    <w:p>
      <w:pPr>
        <w:pStyle w:val="Compact"/>
        <w:numPr>
          <w:ilvl w:val="0"/>
          <w:numId w:val="1116"/>
        </w:numPr>
      </w:pPr>
      <w:r>
        <w:t xml:space="preserve">Image dimension limits configured</w:t>
      </w:r>
    </w:p>
    <w:p>
      <w:pPr>
        <w:pStyle w:val="Compact"/>
        <w:numPr>
          <w:ilvl w:val="0"/>
          <w:numId w:val="1117"/>
        </w:numPr>
      </w:pPr>
      <w:r>
        <w:t xml:space="preserve">Uploaded files are not executable</w:t>
      </w:r>
    </w:p>
    <w:bookmarkEnd w:id="327"/>
    <w:bookmarkStart w:id="328" w:name="logging-monitoring"/>
    <w:p>
      <w:pPr>
        <w:pStyle w:val="Heading2"/>
      </w:pPr>
      <w:r>
        <w:t xml:space="preserve">Logging &amp; monitoring</w:t>
      </w:r>
    </w:p>
    <w:p>
      <w:pPr>
        <w:pStyle w:val="Compact"/>
        <w:numPr>
          <w:ilvl w:val="0"/>
          <w:numId w:val="1118"/>
        </w:numPr>
      </w:pPr>
      <w:r>
        <w:t xml:space="preserve">Production logs are forwarded to a centralized system</w:t>
      </w:r>
    </w:p>
    <w:p>
      <w:pPr>
        <w:pStyle w:val="Compact"/>
        <w:numPr>
          <w:ilvl w:val="0"/>
          <w:numId w:val="1119"/>
        </w:numPr>
      </w:pPr>
      <w:r>
        <w:t xml:space="preserve">Audit logs (</w:t>
      </w:r>
      <w:r>
        <w:rPr>
          <w:rStyle w:val="VerbatimChar"/>
        </w:rPr>
        <w:t xml:space="preserve">audits</w:t>
      </w:r>
      <w:r>
        <w:t xml:space="preserve"> </w:t>
      </w:r>
      <w:r>
        <w:t xml:space="preserve">table) monitored</w:t>
      </w:r>
    </w:p>
    <w:p>
      <w:pPr>
        <w:pStyle w:val="Compact"/>
        <w:numPr>
          <w:ilvl w:val="0"/>
          <w:numId w:val="1120"/>
        </w:numPr>
      </w:pPr>
      <w:r>
        <w:t xml:space="preserve">Failed queue jobs reviewed</w:t>
      </w:r>
    </w:p>
    <w:p>
      <w:pPr>
        <w:pStyle w:val="Compact"/>
        <w:numPr>
          <w:ilvl w:val="0"/>
          <w:numId w:val="1121"/>
        </w:numPr>
      </w:pPr>
      <w:r>
        <w:t xml:space="preserve">Error tracking service integrated (recommended)</w:t>
      </w:r>
    </w:p>
    <w:bookmarkEnd w:id="328"/>
    <w:bookmarkStart w:id="329" w:name="scheduler-queues"/>
    <w:p>
      <w:pPr>
        <w:pStyle w:val="Heading2"/>
      </w:pPr>
      <w:r>
        <w:t xml:space="preserve">Scheduler &amp; queues</w:t>
      </w:r>
    </w:p>
    <w:p>
      <w:pPr>
        <w:pStyle w:val="Compact"/>
        <w:numPr>
          <w:ilvl w:val="0"/>
          <w:numId w:val="1122"/>
        </w:numPr>
      </w:pPr>
      <w:r>
        <w:t xml:space="preserve">Cron entry for</w:t>
      </w:r>
      <w:r>
        <w:t xml:space="preserve"> </w:t>
      </w:r>
      <w:r>
        <w:rPr>
          <w:rStyle w:val="VerbatimChar"/>
        </w:rPr>
        <w:t xml:space="preserve">schedule:run</w:t>
      </w:r>
      <w:r>
        <w:t xml:space="preserve"> </w:t>
      </w:r>
      <w:r>
        <w:t xml:space="preserve">active</w:t>
      </w:r>
    </w:p>
    <w:p>
      <w:pPr>
        <w:pStyle w:val="Compact"/>
        <w:numPr>
          <w:ilvl w:val="0"/>
          <w:numId w:val="1123"/>
        </w:numPr>
      </w:pPr>
      <w:r>
        <w:t xml:space="preserve">Queue worker running under Supervisor/systemd</w:t>
      </w:r>
    </w:p>
    <w:p>
      <w:pPr>
        <w:pStyle w:val="Compact"/>
        <w:numPr>
          <w:ilvl w:val="0"/>
          <w:numId w:val="1124"/>
        </w:numPr>
      </w:pPr>
      <w:r>
        <w:rPr>
          <w:rStyle w:val="VerbatimChar"/>
        </w:rPr>
        <w:t xml:space="preserve">pending-reservations:release-expired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notifications:send-due</w:t>
      </w:r>
      <w:r>
        <w:t xml:space="preserve"> </w:t>
      </w:r>
      <w:r>
        <w:t xml:space="preserve">execute on schedule</w:t>
      </w:r>
    </w:p>
    <w:bookmarkEnd w:id="329"/>
    <w:bookmarkStart w:id="330" w:name="communication"/>
    <w:p>
      <w:pPr>
        <w:pStyle w:val="Heading2"/>
      </w:pPr>
      <w:r>
        <w:t xml:space="preserve">Communication</w:t>
      </w:r>
    </w:p>
    <w:p>
      <w:pPr>
        <w:pStyle w:val="Compact"/>
        <w:numPr>
          <w:ilvl w:val="0"/>
          <w:numId w:val="1125"/>
        </w:numPr>
      </w:pPr>
      <w:r>
        <w:t xml:space="preserve">Mail provider configured and tested</w:t>
      </w:r>
    </w:p>
    <w:p>
      <w:pPr>
        <w:pStyle w:val="Compact"/>
        <w:numPr>
          <w:ilvl w:val="0"/>
          <w:numId w:val="1126"/>
        </w:numPr>
      </w:pPr>
      <w:r>
        <w:t xml:space="preserve">CoreVerde WhatsApp credentials configured and tested</w:t>
      </w:r>
    </w:p>
    <w:p>
      <w:pPr>
        <w:pStyle w:val="Compact"/>
        <w:numPr>
          <w:ilvl w:val="0"/>
          <w:numId w:val="1127"/>
        </w:numPr>
      </w:pPr>
      <w:r>
        <w:t xml:space="preserve">OTP not returned in API responses</w:t>
      </w:r>
    </w:p>
    <w:bookmarkEnd w:id="330"/>
    <w:bookmarkStart w:id="331" w:name="post-launch"/>
    <w:p>
      <w:pPr>
        <w:pStyle w:val="Heading2"/>
      </w:pPr>
      <w:r>
        <w:t xml:space="preserve">Post-launch</w:t>
      </w:r>
    </w:p>
    <w:p>
      <w:pPr>
        <w:pStyle w:val="Compact"/>
        <w:numPr>
          <w:ilvl w:val="0"/>
          <w:numId w:val="1128"/>
        </w:numPr>
      </w:pPr>
      <w:r>
        <w:t xml:space="preserve">Health check endpoint returns</w:t>
      </w:r>
      <w:r>
        <w:t xml:space="preserve"> </w:t>
      </w:r>
      <w:r>
        <w:rPr>
          <w:rStyle w:val="VerbatimChar"/>
        </w:rPr>
        <w:t xml:space="preserve">200 OK</w:t>
      </w:r>
    </w:p>
    <w:p>
      <w:pPr>
        <w:pStyle w:val="Compact"/>
        <w:numPr>
          <w:ilvl w:val="0"/>
          <w:numId w:val="1129"/>
        </w:numPr>
      </w:pPr>
      <w:r>
        <w:t xml:space="preserve">Login endpoint returns tokens for valid credentials</w:t>
      </w:r>
    </w:p>
    <w:p>
      <w:pPr>
        <w:pStyle w:val="Compact"/>
        <w:numPr>
          <w:ilvl w:val="0"/>
          <w:numId w:val="1130"/>
        </w:numPr>
      </w:pPr>
      <w:r>
        <w:t xml:space="preserve">A sample reservation flow completes end-to-end</w:t>
      </w:r>
    </w:p>
    <w:p>
      <w:pPr>
        <w:pStyle w:val="Compact"/>
        <w:numPr>
          <w:ilvl w:val="0"/>
          <w:numId w:val="1131"/>
        </w:numPr>
      </w:pPr>
      <w:r>
        <w:t xml:space="preserve">Security headers verified with an external scanner</w:t>
      </w:r>
    </w:p>
    <w:p>
      <w:r>
        <w:pict>
          <v:rect style="width:0;height:1.5pt" o:hralign="center" o:hrstd="t" o:hr="t"/>
        </w:pict>
      </w:r>
    </w:p>
    <w:bookmarkEnd w:id="331"/>
    <w:bookmarkEnd w:id="3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8">
    <w:abstractNumId w:val="991"/>
  </w:num>
  <w:num w:numId="105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2"/>
  </w:num>
  <w:num w:numId="1066">
    <w:abstractNumId w:val="992"/>
  </w:num>
  <w:num w:numId="1067">
    <w:abstractNumId w:val="992"/>
  </w:num>
  <w:num w:numId="1068">
    <w:abstractNumId w:val="992"/>
  </w:num>
  <w:num w:numId="1069">
    <w:abstractNumId w:val="992"/>
  </w:num>
  <w:num w:numId="1070">
    <w:abstractNumId w:val="992"/>
  </w:num>
  <w:num w:numId="1071">
    <w:abstractNumId w:val="992"/>
  </w:num>
  <w:num w:numId="1072">
    <w:abstractNumId w:val="992"/>
  </w:num>
  <w:num w:numId="1073">
    <w:abstractNumId w:val="992"/>
  </w:num>
  <w:num w:numId="1074">
    <w:abstractNumId w:val="992"/>
  </w:num>
  <w:num w:numId="107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6">
    <w:abstractNumId w:val="992"/>
  </w:num>
  <w:num w:numId="1077">
    <w:abstractNumId w:val="992"/>
  </w:num>
  <w:num w:numId="1078">
    <w:abstractNumId w:val="992"/>
  </w:num>
  <w:num w:numId="1079">
    <w:abstractNumId w:val="992"/>
  </w:num>
  <w:num w:numId="1080">
    <w:abstractNumId w:val="992"/>
  </w:num>
  <w:num w:numId="1081">
    <w:abstractNumId w:val="992"/>
  </w:num>
  <w:num w:numId="108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2"/>
  </w:num>
  <w:num w:numId="1095">
    <w:abstractNumId w:val="992"/>
  </w:num>
  <w:num w:numId="1096">
    <w:abstractNumId w:val="992"/>
  </w:num>
  <w:num w:numId="1097">
    <w:abstractNumId w:val="992"/>
  </w:num>
  <w:num w:numId="1098">
    <w:abstractNumId w:val="992"/>
  </w:num>
  <w:num w:numId="1099">
    <w:abstractNumId w:val="992"/>
  </w:num>
  <w:num w:numId="1100">
    <w:abstractNumId w:val="992"/>
  </w:num>
  <w:num w:numId="1101">
    <w:abstractNumId w:val="992"/>
  </w:num>
  <w:num w:numId="1102">
    <w:abstractNumId w:val="992"/>
  </w:num>
  <w:num w:numId="1103">
    <w:abstractNumId w:val="992"/>
  </w:num>
  <w:num w:numId="1104">
    <w:abstractNumId w:val="992"/>
  </w:num>
  <w:num w:numId="1105">
    <w:abstractNumId w:val="992"/>
  </w:num>
  <w:num w:numId="1106">
    <w:abstractNumId w:val="992"/>
  </w:num>
  <w:num w:numId="1107">
    <w:abstractNumId w:val="992"/>
  </w:num>
  <w:num w:numId="1108">
    <w:abstractNumId w:val="992"/>
  </w:num>
  <w:num w:numId="1109">
    <w:abstractNumId w:val="992"/>
  </w:num>
  <w:num w:numId="1110">
    <w:abstractNumId w:val="992"/>
  </w:num>
  <w:num w:numId="1111">
    <w:abstractNumId w:val="992"/>
  </w:num>
  <w:num w:numId="1112">
    <w:abstractNumId w:val="992"/>
  </w:num>
  <w:num w:numId="1113">
    <w:abstractNumId w:val="992"/>
  </w:num>
  <w:num w:numId="1114">
    <w:abstractNumId w:val="992"/>
  </w:num>
  <w:num w:numId="1115">
    <w:abstractNumId w:val="992"/>
  </w:num>
  <w:num w:numId="1116">
    <w:abstractNumId w:val="992"/>
  </w:num>
  <w:num w:numId="1117">
    <w:abstractNumId w:val="992"/>
  </w:num>
  <w:num w:numId="1118">
    <w:abstractNumId w:val="992"/>
  </w:num>
  <w:num w:numId="1119">
    <w:abstractNumId w:val="992"/>
  </w:num>
  <w:num w:numId="1120">
    <w:abstractNumId w:val="992"/>
  </w:num>
  <w:num w:numId="1121">
    <w:abstractNumId w:val="992"/>
  </w:num>
  <w:num w:numId="1122">
    <w:abstractNumId w:val="992"/>
  </w:num>
  <w:num w:numId="1123">
    <w:abstractNumId w:val="992"/>
  </w:num>
  <w:num w:numId="1124">
    <w:abstractNumId w:val="992"/>
  </w:num>
  <w:num w:numId="1125">
    <w:abstractNumId w:val="992"/>
  </w:num>
  <w:num w:numId="1126">
    <w:abstractNumId w:val="992"/>
  </w:num>
  <w:num w:numId="1127">
    <w:abstractNumId w:val="992"/>
  </w:num>
  <w:num w:numId="1128">
    <w:abstractNumId w:val="992"/>
  </w:num>
  <w:num w:numId="1129">
    <w:abstractNumId w:val="992"/>
  </w:num>
  <w:num w:numId="1130">
    <w:abstractNumId w:val="992"/>
  </w:num>
  <w:num w:numId="1131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../PROJECT_PROGRESS.md" TargetMode="External" /><Relationship Type="http://schemas.openxmlformats.org/officeDocument/2006/relationships/hyperlink" Id="rId11" Target="../README.md" TargetMode="External" /><Relationship Type="http://schemas.openxmlformats.org/officeDocument/2006/relationships/hyperlink" Id="rId103" Target="../architecture/error-handling.md" TargetMode="External" /><Relationship Type="http://schemas.openxmlformats.org/officeDocument/2006/relationships/hyperlink" Id="rId133" Target="../auto-generated.md" TargetMode="External" /><Relationship Type="http://schemas.openxmlformats.org/officeDocument/2006/relationships/hyperlink" Id="rId243" Target="../security/overview.md" TargetMode="External" /><Relationship Type="http://schemas.openxmlformats.org/officeDocument/2006/relationships/hyperlink" Id="rId13" Target="REMAINING_FIXES.md" TargetMode="External" /><Relationship Type="http://schemas.openxmlformats.org/officeDocument/2006/relationships/hyperlink" Id="rId29" Target="api/authentication.md" TargetMode="External" /><Relationship Type="http://schemas.openxmlformats.org/officeDocument/2006/relationships/hyperlink" Id="rId32" Target="api/auto-generated.md" TargetMode="External" /><Relationship Type="http://schemas.openxmlformats.org/officeDocument/2006/relationships/hyperlink" Id="rId17" Target="api/overview.md" TargetMode="External" /><Relationship Type="http://schemas.openxmlformats.org/officeDocument/2006/relationships/hyperlink" Id="rId30" Target="api/roles/admin.md" TargetMode="External" /><Relationship Type="http://schemas.openxmlformats.org/officeDocument/2006/relationships/hyperlink" Id="rId31" Target="api/roles/customer.md" TargetMode="External" /><Relationship Type="http://schemas.openxmlformats.org/officeDocument/2006/relationships/hyperlink" Id="rId19" Target="api/roles/employee.md" TargetMode="External" /><Relationship Type="http://schemas.openxmlformats.org/officeDocument/2006/relationships/hyperlink" Id="rId18" Target="api/roles/owner.md" TargetMode="External" /><Relationship Type="http://schemas.openxmlformats.org/officeDocument/2006/relationships/hyperlink" Id="rId25" Target="architecture/authentication.md" TargetMode="External" /><Relationship Type="http://schemas.openxmlformats.org/officeDocument/2006/relationships/hyperlink" Id="rId26" Target="architecture/data-flow.md" TargetMode="External" /><Relationship Type="http://schemas.openxmlformats.org/officeDocument/2006/relationships/hyperlink" Id="rId24" Target="architecture/directory-structure.md" TargetMode="External" /><Relationship Type="http://schemas.openxmlformats.org/officeDocument/2006/relationships/hyperlink" Id="rId27" Target="architecture/error-handling.md" TargetMode="External" /><Relationship Type="http://schemas.openxmlformats.org/officeDocument/2006/relationships/hyperlink" Id="rId23" Target="architecture/overview.md" TargetMode="External" /><Relationship Type="http://schemas.openxmlformats.org/officeDocument/2006/relationships/hyperlink" Id="rId98" Target="authentication.md" TargetMode="External" /><Relationship Type="http://schemas.openxmlformats.org/officeDocument/2006/relationships/hyperlink" Id="rId101" Target="auto-generated.md" TargetMode="External" /><Relationship Type="http://schemas.openxmlformats.org/officeDocument/2006/relationships/hyperlink" Id="rId131" Target="customer.md" TargetMode="External" /><Relationship Type="http://schemas.openxmlformats.org/officeDocument/2006/relationships/hyperlink" Id="rId43" Target="development/code-style.md" TargetMode="External" /><Relationship Type="http://schemas.openxmlformats.org/officeDocument/2006/relationships/hyperlink" Id="rId44" Target="development/common-tasks.md" TargetMode="External" /><Relationship Type="http://schemas.openxmlformats.org/officeDocument/2006/relationships/hyperlink" Id="rId16" Target="development/setup.md" TargetMode="External" /><Relationship Type="http://schemas.openxmlformats.org/officeDocument/2006/relationships/hyperlink" Id="rId42" Target="development/testing.md" TargetMode="External" /><Relationship Type="http://schemas.openxmlformats.org/officeDocument/2006/relationships/hyperlink" Id="rId37" Target="domains/billing.md" TargetMode="External" /><Relationship Type="http://schemas.openxmlformats.org/officeDocument/2006/relationships/hyperlink" Id="rId35" Target="domains/buildings-and-units.md" TargetMode="External" /><Relationship Type="http://schemas.openxmlformats.org/officeDocument/2006/relationships/hyperlink" Id="rId39" Target="domains/locations.md" TargetMode="External" /><Relationship Type="http://schemas.openxmlformats.org/officeDocument/2006/relationships/hyperlink" Id="rId40" Target="domains/notifications.md" TargetMode="External" /><Relationship Type="http://schemas.openxmlformats.org/officeDocument/2006/relationships/hyperlink" Id="rId38" Target="domains/promo-codes.md" TargetMode="External" /><Relationship Type="http://schemas.openxmlformats.org/officeDocument/2006/relationships/hyperlink" Id="rId36" Target="domains/reservations.md" TargetMode="External" /><Relationship Type="http://schemas.openxmlformats.org/officeDocument/2006/relationships/hyperlink" Id="rId34" Target="domains/users-and-profiles.md" TargetMode="External" /><Relationship Type="http://schemas.openxmlformats.org/officeDocument/2006/relationships/hyperlink" Id="rId20" Target="operations/deployment.md" TargetMode="External" /><Relationship Type="http://schemas.openxmlformats.org/officeDocument/2006/relationships/hyperlink" Id="rId46" Target="operations/environment-variables.md" TargetMode="External" /><Relationship Type="http://schemas.openxmlformats.org/officeDocument/2006/relationships/hyperlink" Id="rId48" Target="operations/monitoring.md" TargetMode="External" /><Relationship Type="http://schemas.openxmlformats.org/officeDocument/2006/relationships/hyperlink" Id="rId47" Target="operations/scheduled-tasks.md" TargetMode="External" /><Relationship Type="http://schemas.openxmlformats.org/officeDocument/2006/relationships/hyperlink" Id="rId106" Target="roles/admin.md" TargetMode="External" /><Relationship Type="http://schemas.openxmlformats.org/officeDocument/2006/relationships/hyperlink" Id="rId109" Target="roles/customer.md" TargetMode="External" /><Relationship Type="http://schemas.openxmlformats.org/officeDocument/2006/relationships/hyperlink" Id="rId108" Target="roles/employee.md" TargetMode="External" /><Relationship Type="http://schemas.openxmlformats.org/officeDocument/2006/relationships/hyperlink" Id="rId107" Target="roles/owner.md" TargetMode="External" /><Relationship Type="http://schemas.openxmlformats.org/officeDocument/2006/relationships/hyperlink" Id="rId14" Target="security-audit-2026-06-22.md" TargetMode="External" /><Relationship Type="http://schemas.openxmlformats.org/officeDocument/2006/relationships/hyperlink" Id="rId50" Target="security/audit-report-summary.md" TargetMode="External" /><Relationship Type="http://schemas.openxmlformats.org/officeDocument/2006/relationships/hyperlink" Id="rId51" Target="security/checklist.md" TargetMode="External" /><Relationship Type="http://schemas.openxmlformats.org/officeDocument/2006/relationships/hyperlink" Id="rId21" Target="security/overview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../PROJECT_PROGRESS.md" TargetMode="External" /><Relationship Type="http://schemas.openxmlformats.org/officeDocument/2006/relationships/hyperlink" Id="rId11" Target="../README.md" TargetMode="External" /><Relationship Type="http://schemas.openxmlformats.org/officeDocument/2006/relationships/hyperlink" Id="rId103" Target="../architecture/error-handling.md" TargetMode="External" /><Relationship Type="http://schemas.openxmlformats.org/officeDocument/2006/relationships/hyperlink" Id="rId133" Target="../auto-generated.md" TargetMode="External" /><Relationship Type="http://schemas.openxmlformats.org/officeDocument/2006/relationships/hyperlink" Id="rId243" Target="../security/overview.md" TargetMode="External" /><Relationship Type="http://schemas.openxmlformats.org/officeDocument/2006/relationships/hyperlink" Id="rId13" Target="REMAINING_FIXES.md" TargetMode="External" /><Relationship Type="http://schemas.openxmlformats.org/officeDocument/2006/relationships/hyperlink" Id="rId29" Target="api/authentication.md" TargetMode="External" /><Relationship Type="http://schemas.openxmlformats.org/officeDocument/2006/relationships/hyperlink" Id="rId32" Target="api/auto-generated.md" TargetMode="External" /><Relationship Type="http://schemas.openxmlformats.org/officeDocument/2006/relationships/hyperlink" Id="rId17" Target="api/overview.md" TargetMode="External" /><Relationship Type="http://schemas.openxmlformats.org/officeDocument/2006/relationships/hyperlink" Id="rId30" Target="api/roles/admin.md" TargetMode="External" /><Relationship Type="http://schemas.openxmlformats.org/officeDocument/2006/relationships/hyperlink" Id="rId31" Target="api/roles/customer.md" TargetMode="External" /><Relationship Type="http://schemas.openxmlformats.org/officeDocument/2006/relationships/hyperlink" Id="rId19" Target="api/roles/employee.md" TargetMode="External" /><Relationship Type="http://schemas.openxmlformats.org/officeDocument/2006/relationships/hyperlink" Id="rId18" Target="api/roles/owner.md" TargetMode="External" /><Relationship Type="http://schemas.openxmlformats.org/officeDocument/2006/relationships/hyperlink" Id="rId25" Target="architecture/authentication.md" TargetMode="External" /><Relationship Type="http://schemas.openxmlformats.org/officeDocument/2006/relationships/hyperlink" Id="rId26" Target="architecture/data-flow.md" TargetMode="External" /><Relationship Type="http://schemas.openxmlformats.org/officeDocument/2006/relationships/hyperlink" Id="rId24" Target="architecture/directory-structure.md" TargetMode="External" /><Relationship Type="http://schemas.openxmlformats.org/officeDocument/2006/relationships/hyperlink" Id="rId27" Target="architecture/error-handling.md" TargetMode="External" /><Relationship Type="http://schemas.openxmlformats.org/officeDocument/2006/relationships/hyperlink" Id="rId23" Target="architecture/overview.md" TargetMode="External" /><Relationship Type="http://schemas.openxmlformats.org/officeDocument/2006/relationships/hyperlink" Id="rId98" Target="authentication.md" TargetMode="External" /><Relationship Type="http://schemas.openxmlformats.org/officeDocument/2006/relationships/hyperlink" Id="rId101" Target="auto-generated.md" TargetMode="External" /><Relationship Type="http://schemas.openxmlformats.org/officeDocument/2006/relationships/hyperlink" Id="rId131" Target="customer.md" TargetMode="External" /><Relationship Type="http://schemas.openxmlformats.org/officeDocument/2006/relationships/hyperlink" Id="rId43" Target="development/code-style.md" TargetMode="External" /><Relationship Type="http://schemas.openxmlformats.org/officeDocument/2006/relationships/hyperlink" Id="rId44" Target="development/common-tasks.md" TargetMode="External" /><Relationship Type="http://schemas.openxmlformats.org/officeDocument/2006/relationships/hyperlink" Id="rId16" Target="development/setup.md" TargetMode="External" /><Relationship Type="http://schemas.openxmlformats.org/officeDocument/2006/relationships/hyperlink" Id="rId42" Target="development/testing.md" TargetMode="External" /><Relationship Type="http://schemas.openxmlformats.org/officeDocument/2006/relationships/hyperlink" Id="rId37" Target="domains/billing.md" TargetMode="External" /><Relationship Type="http://schemas.openxmlformats.org/officeDocument/2006/relationships/hyperlink" Id="rId35" Target="domains/buildings-and-units.md" TargetMode="External" /><Relationship Type="http://schemas.openxmlformats.org/officeDocument/2006/relationships/hyperlink" Id="rId39" Target="domains/locations.md" TargetMode="External" /><Relationship Type="http://schemas.openxmlformats.org/officeDocument/2006/relationships/hyperlink" Id="rId40" Target="domains/notifications.md" TargetMode="External" /><Relationship Type="http://schemas.openxmlformats.org/officeDocument/2006/relationships/hyperlink" Id="rId38" Target="domains/promo-codes.md" TargetMode="External" /><Relationship Type="http://schemas.openxmlformats.org/officeDocument/2006/relationships/hyperlink" Id="rId36" Target="domains/reservations.md" TargetMode="External" /><Relationship Type="http://schemas.openxmlformats.org/officeDocument/2006/relationships/hyperlink" Id="rId34" Target="domains/users-and-profiles.md" TargetMode="External" /><Relationship Type="http://schemas.openxmlformats.org/officeDocument/2006/relationships/hyperlink" Id="rId20" Target="operations/deployment.md" TargetMode="External" /><Relationship Type="http://schemas.openxmlformats.org/officeDocument/2006/relationships/hyperlink" Id="rId46" Target="operations/environment-variables.md" TargetMode="External" /><Relationship Type="http://schemas.openxmlformats.org/officeDocument/2006/relationships/hyperlink" Id="rId48" Target="operations/monitoring.md" TargetMode="External" /><Relationship Type="http://schemas.openxmlformats.org/officeDocument/2006/relationships/hyperlink" Id="rId47" Target="operations/scheduled-tasks.md" TargetMode="External" /><Relationship Type="http://schemas.openxmlformats.org/officeDocument/2006/relationships/hyperlink" Id="rId106" Target="roles/admin.md" TargetMode="External" /><Relationship Type="http://schemas.openxmlformats.org/officeDocument/2006/relationships/hyperlink" Id="rId109" Target="roles/customer.md" TargetMode="External" /><Relationship Type="http://schemas.openxmlformats.org/officeDocument/2006/relationships/hyperlink" Id="rId108" Target="roles/employee.md" TargetMode="External" /><Relationship Type="http://schemas.openxmlformats.org/officeDocument/2006/relationships/hyperlink" Id="rId107" Target="roles/owner.md" TargetMode="External" /><Relationship Type="http://schemas.openxmlformats.org/officeDocument/2006/relationships/hyperlink" Id="rId14" Target="security-audit-2026-06-22.md" TargetMode="External" /><Relationship Type="http://schemas.openxmlformats.org/officeDocument/2006/relationships/hyperlink" Id="rId50" Target="security/audit-report-summary.md" TargetMode="External" /><Relationship Type="http://schemas.openxmlformats.org/officeDocument/2006/relationships/hyperlink" Id="rId51" Target="security/checklist.md" TargetMode="External" /><Relationship Type="http://schemas.openxmlformats.org/officeDocument/2006/relationships/hyperlink" Id="rId21" Target="security/overview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2026-06-27T16:58:42Z</dcterms:created>
  <dcterms:modified xsi:type="dcterms:W3CDTF">2026-06-27T16:58:42Z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